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8D2" w:rsidRPr="003E78D2" w:rsidRDefault="003E78D2" w:rsidP="003E78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noProof/>
          <w:kern w:val="36"/>
          <w:sz w:val="44"/>
          <w:szCs w:val="48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5382260</wp:posOffset>
            </wp:positionH>
            <wp:positionV relativeFrom="paragraph">
              <wp:posOffset>102235</wp:posOffset>
            </wp:positionV>
            <wp:extent cx="1121410" cy="1405255"/>
            <wp:effectExtent l="19050" t="0" r="2540" b="0"/>
            <wp:wrapThrough wrapText="bothSides">
              <wp:wrapPolygon edited="0">
                <wp:start x="-367" y="0"/>
                <wp:lineTo x="-367" y="21376"/>
                <wp:lineTo x="21649" y="21376"/>
                <wp:lineTo x="21649" y="0"/>
                <wp:lineTo x="-367" y="0"/>
              </wp:wrapPolygon>
            </wp:wrapThrough>
            <wp:docPr id="1" name="Image 1" descr="https://pborel.fr/wp-content/uploads/2026/09/61GLutIn7EL._AC_UF8941000_QL80_-24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borel.fr/wp-content/uploads/2026/09/61GLutIn7EL._AC_UF8941000_QL80_-240x3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40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E78D2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fr-FR"/>
        </w:rPr>
        <w:t>John Stuart Mill : la liberté individuelle et ses limites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La liberté n’est pas seulement un droit individuel : elle constitue aussi une condition du progrès intellectuel, moral et social. Le cœur de la doctrine de Mill se trouve dans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De la liberté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(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On Liberty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, 1859), où il cherche à déterminer jusqu’où la société peut légitimement intervenir dans la vie d’un individu.</w:t>
      </w:r>
    </w:p>
    <w:p w:rsidR="003E78D2" w:rsidRPr="003E78D2" w:rsidRDefault="003E78D2" w:rsidP="003E78D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24"/>
          <w:szCs w:val="27"/>
          <w:lang w:eastAsia="fr-FR"/>
        </w:rPr>
        <w:t>Introduction : protéger l’individu contre le pouvoir de la société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John Stuart Mill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(1806-1873) est l’un des principaux représentants du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libéralisme politique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et de l’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utilitarisme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britannique. Dans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De la liberté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, publié en 1859, il s’interroge sur une question fondamentale :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dans quelles circonstances la société est-elle en droit de limiter la liberté d’un individu ?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Le problème ne se réduit pas, selon Mill, à protéger les citoyens contre un État tyrannique. Dans les sociétés démocratiques modernes, une autre menace apparaît : celle de 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tyrannie de la majorité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 Une majorité peut en effet imposer ses opinions, ses valeurs et ses manières de vivre aux individus qui ne s’y conforment pas.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La liberté doit donc être protégée non seulement contre les abus du pouvoir politique, mais aussi contre la pression sociale et le conformisme.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I. Le principe fondamental : la liberté ne peut être limitée que pour empêcher un tort causé à autrui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Mill formule un principe qui constitue le cœur de toute sa conception de la liberté </w:t>
      </w:r>
      <w:proofErr w:type="gramStart"/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b/>
          <w:b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« La seule raison légitime que puisse avoir une communauté pour user de la force contre l’un de ses membres est de l’empêcher de nuire aux autres. »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C’est ce que l’on appelle généralement le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principe de non-nuisance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(</w:t>
      </w:r>
      <w:proofErr w:type="spellStart"/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harm</w:t>
      </w:r>
      <w:proofErr w:type="spellEnd"/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 xml:space="preserve"> </w:t>
      </w:r>
      <w:proofErr w:type="spellStart"/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principle</w:t>
      </w:r>
      <w:proofErr w:type="spell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t>).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Cela signifie que l’État ou la société ne peuvent légitimement contraindre un individu que lorsque son comportement porte atteinte à autrui.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En revanche, ils ne peuvent pas contraindre quelqu’un simplement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parce qu’ils jugent son comportement mauvais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parce qu’ils pensent qu’il se trompe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parce qu’ils estiment qu’il serait plus heureux en vivant autrement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ou parce que sa manière de vivre choque la majorité.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Mill refuse donc ce que l’on appelle aujourd’hui le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paternalisme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: l’idée selon laquelle on pourrait légitimement forcer quelqu’un à agir « pour son propre bien ».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 adulte doit pouvoir prendre des décisions que les autres considèrent comme imprudentes, absurdes ou mauvaises, tant que les conséquences de ces décisions concernent essentiellement sa propre existence.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Ainsi, la liberté de l’individu comprend même, dans une certaine mesure,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la liberté de se tromper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II. Une distinction essentielle : les actions qui concernent soi-même et celles qui concernent autrui</w:t>
      </w:r>
    </w:p>
    <w:p w:rsid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  <w:sectPr w:rsidR="0035294F" w:rsidSect="003E78D2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Mill distingue deux grandes catégories d’actions.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Certaines concernent principalement celui qui les accomplit. Il s’agit de 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sphère individuelle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, dans laquelle chacun doit être souverain.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Mill affirme ainsi </w:t>
      </w:r>
      <w:proofErr w:type="gramStart"/>
      <w:r w:rsidRPr="003E78D2">
        <w:rPr>
          <w:rFonts w:ascii="Times New Roman" w:eastAsia="Times New Roman" w:hAnsi="Times New Roman" w:cs="Times New Roman"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« Sur lui-même, sur son corps et son esprit, l’individu est souverain. »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Chaque personne doit donc pouvoir déterminer sa propre conception de la vie bonne.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Elle doit pouvoir choisir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</w:p>
    <w:p w:rsid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Cs w:val="24"/>
          <w:lang w:eastAsia="fr-FR"/>
        </w:rPr>
        <w:sectPr w:rsidR="0035294F" w:rsidSect="0035294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lastRenderedPageBreak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ses opinions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ses croyances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son mode de vie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lastRenderedPageBreak/>
        <w:t>- ses goûts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ses fréquentations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ses projets personnels.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lastRenderedPageBreak/>
        <w:t>À l’inverse, lorsqu’un comportement porte directement atteinte aux intérêts d’autrui, l’intervention de la société devient légitime.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La liberté n’est donc pas, chez Mill, le droit de faire absolument tout ce que l’on veut.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Elle rencontre une limite précise :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la liberté et la sécurité des autres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Il faut cependant remarquer que la distinction entre ce qui ne concerne que soi-même et ce qui affecte les autres n’est pas toujours facile à établir. Nos comportements ont souvent des conséquences sociales indirectes. Toute la difficulté consiste donc à distinguer un véritable préjudice causé à autrui d’un simple désaccord, d’un scandale ou d’une désapprobation morale.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III. La liberté d’expression doit être presque absolue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L’un des aspects les plus célèbres de la pensée de Mill concerne la liberté d’opinion et d’expression.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Pour Mill, une société doit tolérer les opinions dissidentes, y compris lorsqu’elles semblent manifestement fausses à la majorité.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Pourquoi ?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1. L’opinion minoritaire peut être vraie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Faire taire une opinion suppose que nous sommes absolument certains qu’elle est fausse.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Mais aucun individu ni aucune société n’est infaillible.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L’histoire montre au contraire que des opinions autrefois condamnées ont ensuite été reconnues comme vraies.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Faire taire une opinion, c’est donc prendre le risque d’étouffer la vérité.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2. Une opinion fausse peut contenir une part de vérité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Même lorsqu’une doctrine est globalement erronée, elle peut contenir certains éléments justes que l’opinion dominante néglige.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La confrontation des idées permet alors d’obtenir une conception plus complète de la vérité.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3. Même une opinion vraie </w:t>
      </w:r>
      <w:proofErr w:type="gramStart"/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a</w:t>
      </w:r>
      <w:proofErr w:type="gramEnd"/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 besoin d'être discutée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Supposons même que l’opinion dominante soit entièrement juste.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Si elle n’est jamais contestée, les individus risquent de la répéter mécaniquement sans en comprendre les raisons.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Elle devient alors ce que Mill appelle un "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dogme mort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".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La contradiction oblige au contraire chacun à justifier ses convictions.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Ainsi, la liberté d’expression n’est pas seulement nécessaire à celui qui parle : elle est utile à toute la société.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IV. La liberté comme condition du progrès de la vérité</w:t>
      </w:r>
    </w:p>
    <w:p w:rsidR="003E78D2" w:rsidRP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Cette défense de la liberté repose sur une conception particulière de la connaissance.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Pour Mill, la vérité apparaît souvent à travers 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confrontation des opinions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Une société dans laquelle chacun penserait la même chose serait intellectuellement appauvrie.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désaccord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possède donc une valeur positive.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L’individu qui conteste l’opinion dominante peut jouer un rôle précieux, même lorsqu’il se trompe, parce qu’il oblige les autres à examiner leurs propres croyances.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La liberté possède ainsi une fonction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épistémique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: elle contribue à la recherche de 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vérité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et à l’accès à 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connaissance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Cette idée distingue profondément le libéralisme de Mill d’une simple défense individualiste du « chacun pense ce qu’il veut ».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Mill ne dit pas seulement qu’il faut tolérer les opinions différentes parce que chacun aurait « sa vérité ». Il pense au contraire que 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confrontation rationnelle des idées 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constitue l’un des meilleurs moyens dont nous disposons pour nous rapprocher de la vérité.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V. L’individualité est une valeur en elle-même</w:t>
      </w:r>
    </w:p>
    <w:p w:rsid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La liberté n’est cependant pas seulement utile à la connaissance.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Elle permet également le développement de ce que Mill appelle l’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individualité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Une existence humaine pleinement accomplie suppose que chacun puisse expérimenter différentes manières de vivre.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Mill parle à ce propos d’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expériences de vie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(</w:t>
      </w:r>
      <w:proofErr w:type="spellStart"/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experiments</w:t>
      </w:r>
      <w:proofErr w:type="spellEnd"/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 xml:space="preserve"> in living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).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Certaines personnes doivent pouvoir essayer des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formes de vie originales ou minoritaires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lastRenderedPageBreak/>
        <w:t>Même si ces expériences échouent, elles peuvent apprendre quelque chose à ceux qui les entreprennent et à la société tout entière.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Une société dans laquelle tous les individus adoptent les mêmes habitudes, les mêmes opinions et les mêmes valeurs risque donc de devenir une société stagnante.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L’originalité, l’excentricité 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et même une certaine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 marginalité 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peuvent avoir une véritable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 valeur sociale.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Mill écrit ainsi que </w:t>
      </w:r>
      <w:proofErr w:type="gramStart"/>
      <w:r w:rsidRPr="003E78D2">
        <w:rPr>
          <w:rFonts w:ascii="Times New Roman" w:eastAsia="Times New Roman" w:hAnsi="Times New Roman" w:cs="Times New Roman"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« Le génie ne peut respirer librement que dans une atmosphère de liberté. »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La diversité des existences humaines devient donc une condition du progrès collectif.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VI. L'ennemi de la liberté : le conformisme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Mill se méfie particulièrement du pouvoir de l’opinion publique.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Dans une démocratie, les individus peuvent être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juridiquement libres mais psychologiquement soumis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Ils peuvent finir par adopter les opinions dominantes simplement parce qu’ils craignent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le jugement social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le ridicule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l’exclusion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la marginalisation.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Le danger moderne n’est donc pas seulement l’autoritarisme politique.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C’est également le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conformisme social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Une société peut devenir étouffante sans avoir besoin d’emprisonner ceux qui pensent différemment.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La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pression sociale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peut suffire à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décourager l’originalité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Mill défend ainsi une société dans laquelle les individus disposent d’un espace important pour construire leur propre existence.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VII. La liberté n'est pas l'absence de toute responsabilité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La doctrine de Mill ne doit cependant pas être comprise comme une défense de l’égoïsme absolu.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L’individu appartient à une société et possède certaines obligations envers les autres.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DC: individu/société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Il peut notamment être tenu responsable lorsqu’il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cause directement un dommage à quelqu’un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manque à certaines obligations envers autrui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met volontairement les autres en danger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refuse d’assumer des responsabilités auxquelles il s’était engagé.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Mill admet donc l’existence de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 sanctions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juridiques ou sociales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lorsque l’action d’un individu affecte réellement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les droits ou les intérêts d’autrui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La liberté n’est donc pas </w:t>
      </w:r>
      <w:proofErr w:type="gramStart"/>
      <w:r w:rsidRPr="003E78D2">
        <w:rPr>
          <w:rFonts w:ascii="Times New Roman" w:eastAsia="Times New Roman" w:hAnsi="Times New Roman" w:cs="Times New Roman"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« Je fais ce que je veux. »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Elle signifie plutôt </w:t>
      </w:r>
      <w:proofErr w:type="gramStart"/>
      <w:r w:rsidRPr="003E78D2">
        <w:rPr>
          <w:rFonts w:ascii="Times New Roman" w:eastAsia="Times New Roman" w:hAnsi="Times New Roman" w:cs="Times New Roman"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« Je dois pouvoir conduire ma propre existence aussi longtemps que je ne porte pas injustement atteinte à celle des autres. »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VIII. Une liberté fondée sur l'utilité</w:t>
      </w:r>
    </w:p>
    <w:p w:rsid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  <w:sectPr w:rsidR="0035294F" w:rsidSect="0035294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>Il est important de comprendre que Mill ne défend pas la liberté comme un droit naturel absolu.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Mill est utilitariste.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L’utilitarisme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considère que les institutions et les règles doivent être évaluées en fonction de leurs conséquences sur le bonheur et le bien-être humains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Mill défend donc la liberté parce qu’il estime qu’une société libre produit, à long terme, de meilleurs individus et une société meilleure.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La liberté favorise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</w:p>
    <w:p w:rsid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Cs w:val="24"/>
          <w:lang w:eastAsia="fr-FR"/>
        </w:rPr>
        <w:sectPr w:rsidR="0035294F" w:rsidSect="0035294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lastRenderedPageBreak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la découverte de la vérité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le progrès intellectuel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la créativité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lastRenderedPageBreak/>
        <w:t>- la responsabilité individuelle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la diversité des modes de vie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le développement des capacités humaines.</w:t>
      </w:r>
    </w:p>
    <w:p w:rsidR="0035294F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lastRenderedPageBreak/>
        <w:br/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lastRenderedPageBreak/>
        <w:t>La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liberté individuelle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constitue donc l’une des conditions du progrès collectif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Il existe ici une apparente tension intéressante : Mill défend très fortement les droits de l’individu, mais il le fait en partie parce que cette liberté est bénéfique à l’ensemble de la société.</w:t>
      </w: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5294F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IX. Les limites et difficultés de la théorie de Mill</w:t>
      </w:r>
    </w:p>
    <w:p w:rsidR="003E78D2" w:rsidRPr="0035294F" w:rsidRDefault="003E78D2" w:rsidP="003529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La pensée de Mill a exercé une influence considérable sur le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libéralisme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contemporain, mais elle soulève plusieurs difficultés.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La principale concerne la notion même de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nuisance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Qu’est-ce exactement que « nuire à autrui » ?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Un comportement peut avoir des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conséquences indirectes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sur d’autres personnes.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Par exemple, certains comportements individuels peuvent produire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des risques sanitaires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des coûts collectifs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des effets environnementaux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des conséquences sur la famille ou les proches.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Il devient alors difficile d’isoler complètement une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sphère d’action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 qui ne concernerait que l’individu.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Une autre difficulté concerne la possibilité de manipuler les individus.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Un choix apparemment libre peut être influencé par :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-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la publicité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la dépendance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la pauvreté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les pressions sociales ;</w:t>
      </w:r>
      <w:r w:rsidRPr="003E78D2">
        <w:rPr>
          <w:rFonts w:ascii="Times New Roman" w:eastAsia="Times New Roman" w:hAnsi="Times New Roman" w:cs="Times New Roman"/>
          <w:i/>
          <w:iCs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- l’ignorance.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On peut alors se demander si respecter la liberté consiste toujours simplement à ne pas intervenir.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Enfin, les sociétés contemporaines doivent constamment déterminer à partir de quel seuil un risque ou un dommage potentiel justifie une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 xml:space="preserve"> restriction de liberté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t>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Le principe de Mill ne fournit donc pas automatiquement une solution à tous les conflits entre liberté individuelle et intérêt collectif.</w:t>
      </w:r>
    </w:p>
    <w:p w:rsidR="0035294F" w:rsidRDefault="0035294F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</w:p>
    <w:p w:rsidR="003E78D2" w:rsidRPr="003E78D2" w:rsidRDefault="003E78D2" w:rsidP="003E78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</w:pPr>
      <w:r w:rsidRPr="003E78D2">
        <w:rPr>
          <w:rFonts w:ascii="Times New Roman" w:eastAsia="Times New Roman" w:hAnsi="Times New Roman" w:cs="Times New Roman"/>
          <w:b/>
          <w:bCs/>
          <w:sz w:val="32"/>
          <w:szCs w:val="36"/>
          <w:lang w:eastAsia="fr-FR"/>
        </w:rPr>
        <w:t>Conclusion</w:t>
      </w:r>
    </w:p>
    <w:p w:rsidR="003E78D2" w:rsidRPr="003E78D2" w:rsidRDefault="003E78D2" w:rsidP="003E7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fr-FR"/>
        </w:rPr>
      </w:pPr>
      <w:r w:rsidRPr="003E78D2">
        <w:rPr>
          <w:rFonts w:ascii="Times New Roman" w:eastAsia="Times New Roman" w:hAnsi="Times New Roman" w:cs="Times New Roman"/>
          <w:szCs w:val="24"/>
          <w:lang w:eastAsia="fr-FR"/>
        </w:rPr>
        <w:t xml:space="preserve">La conception de la liberté développée par John Stuart Mill peut être résumée par une idée centrale </w:t>
      </w:r>
      <w:proofErr w:type="gramStart"/>
      <w:r w:rsidRPr="003E78D2">
        <w:rPr>
          <w:rFonts w:ascii="Times New Roman" w:eastAsia="Times New Roman" w:hAnsi="Times New Roman" w:cs="Times New Roman"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la société doit laisser à chacun le plus grand espace possible pour penser et vivre comme il l’entend, tant qu’il ne porte pas préjudice à autrui.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Cette liberté possède plusieurs dimensions : </w:t>
      </w:r>
      <w:r w:rsidRPr="0035294F">
        <w:rPr>
          <w:rFonts w:ascii="Times New Roman" w:eastAsia="Times New Roman" w:hAnsi="Times New Roman" w:cs="Times New Roman"/>
          <w:i/>
          <w:iCs/>
          <w:szCs w:val="24"/>
          <w:lang w:eastAsia="fr-FR"/>
        </w:rPr>
        <w:t>liberté de pensée, liberté d’expression, liberté de choix et liberté d’expérimenter différentes manières de vivre.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>Mais Mill ne défend pas seulement la liberté parce qu’elle permet à chacun de poursuivre son bonheur personnel. Il considère aussi qu’une société libre est plus dynamique, plus inventive et mieux capable de corriger ses erreurs.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Sa pensée repose ainsi sur une intuition profondément libérale : </w:t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nous ne savons pas toujours à l’avance quelle opinion est vraie ni quelle manière de vivre est la meilleure. Il faut donc laisser les individus penser, discuter et expérimenter.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  <w:t xml:space="preserve">On pourrait résumer toute sa philosophie de la liberté par trois propositions </w:t>
      </w:r>
      <w:proofErr w:type="gramStart"/>
      <w:r w:rsidRPr="003E78D2">
        <w:rPr>
          <w:rFonts w:ascii="Times New Roman" w:eastAsia="Times New Roman" w:hAnsi="Times New Roman" w:cs="Times New Roman"/>
          <w:szCs w:val="24"/>
          <w:lang w:eastAsia="fr-FR"/>
        </w:rPr>
        <w:t>:</w:t>
      </w:r>
      <w:proofErr w:type="gramEnd"/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1. Chacun est souverain sur sa propre existence.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2. La contrainte n’est légitime que pour empêcher un tort causé à autrui.</w:t>
      </w:r>
      <w:r w:rsidRPr="003E78D2">
        <w:rPr>
          <w:rFonts w:ascii="Times New Roman" w:eastAsia="Times New Roman" w:hAnsi="Times New Roman" w:cs="Times New Roman"/>
          <w:szCs w:val="24"/>
          <w:lang w:eastAsia="fr-FR"/>
        </w:rPr>
        <w:br/>
      </w:r>
      <w:r w:rsidRPr="0035294F">
        <w:rPr>
          <w:rFonts w:ascii="Times New Roman" w:eastAsia="Times New Roman" w:hAnsi="Times New Roman" w:cs="Times New Roman"/>
          <w:b/>
          <w:bCs/>
          <w:szCs w:val="24"/>
          <w:lang w:eastAsia="fr-FR"/>
        </w:rPr>
        <w:t>3. La diversité des opinions et des modes de vie est une richesse pour l’ensemble de la société.</w:t>
      </w:r>
    </w:p>
    <w:p w:rsidR="00C36EE7" w:rsidRPr="0035294F" w:rsidRDefault="00C36EE7">
      <w:pPr>
        <w:rPr>
          <w:sz w:val="20"/>
        </w:rPr>
      </w:pPr>
    </w:p>
    <w:sectPr w:rsidR="00C36EE7" w:rsidRPr="0035294F" w:rsidSect="0035294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8D2" w:rsidRDefault="003E78D2" w:rsidP="003E78D2">
      <w:pPr>
        <w:spacing w:after="0" w:line="240" w:lineRule="auto"/>
      </w:pPr>
      <w:r>
        <w:separator/>
      </w:r>
    </w:p>
  </w:endnote>
  <w:endnote w:type="continuationSeparator" w:id="1">
    <w:p w:rsidR="003E78D2" w:rsidRDefault="003E78D2" w:rsidP="003E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672407"/>
      <w:docPartObj>
        <w:docPartGallery w:val="Page Numbers (Bottom of Page)"/>
        <w:docPartUnique/>
      </w:docPartObj>
    </w:sdtPr>
    <w:sdtContent>
      <w:p w:rsidR="003E78D2" w:rsidRDefault="003E78D2">
        <w:pPr>
          <w:pStyle w:val="Pieddepage"/>
          <w:jc w:val="right"/>
        </w:pPr>
        <w:fldSimple w:instr=" PAGE   \* MERGEFORMAT ">
          <w:r w:rsidR="0035294F">
            <w:rPr>
              <w:noProof/>
            </w:rPr>
            <w:t>4</w:t>
          </w:r>
        </w:fldSimple>
      </w:p>
    </w:sdtContent>
  </w:sdt>
  <w:p w:rsidR="003E78D2" w:rsidRDefault="003E78D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8D2" w:rsidRDefault="003E78D2" w:rsidP="003E78D2">
      <w:pPr>
        <w:spacing w:after="0" w:line="240" w:lineRule="auto"/>
      </w:pPr>
      <w:r>
        <w:separator/>
      </w:r>
    </w:p>
  </w:footnote>
  <w:footnote w:type="continuationSeparator" w:id="1">
    <w:p w:rsidR="003E78D2" w:rsidRDefault="003E78D2" w:rsidP="003E78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8D2"/>
    <w:rsid w:val="0035294F"/>
    <w:rsid w:val="003E78D2"/>
    <w:rsid w:val="00C36EE7"/>
    <w:rsid w:val="00EC2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EE7"/>
  </w:style>
  <w:style w:type="paragraph" w:styleId="Titre1">
    <w:name w:val="heading 1"/>
    <w:basedOn w:val="Normal"/>
    <w:link w:val="Titre1Car"/>
    <w:uiPriority w:val="9"/>
    <w:qFormat/>
    <w:rsid w:val="003E78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3E78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3E78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78D2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3E78D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3E78D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customStyle="1" w:styleId="kt-adv-heading5115f5e84e-4d">
    <w:name w:val="kt-adv-heading5115_f5e84e-4d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3E78D2"/>
    <w:rPr>
      <w:i/>
      <w:iCs/>
    </w:rPr>
  </w:style>
  <w:style w:type="character" w:styleId="lev">
    <w:name w:val="Strong"/>
    <w:basedOn w:val="Policepardfaut"/>
    <w:uiPriority w:val="22"/>
    <w:qFormat/>
    <w:rsid w:val="003E78D2"/>
    <w:rPr>
      <w:b/>
      <w:bCs/>
    </w:rPr>
  </w:style>
  <w:style w:type="paragraph" w:customStyle="1" w:styleId="kt-adv-heading5115fe9884-35">
    <w:name w:val="kt-adv-heading5115_fe9884-35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f6ed91-fa">
    <w:name w:val="kt-adv-heading5115_f6ed91-fa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31778c-48">
    <w:name w:val="kt-adv-heading5115_31778c-48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24ad24-6f">
    <w:name w:val="kt-adv-heading5115_24ad24-6f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1eb498-eb">
    <w:name w:val="kt-adv-heading5115_1eb498-eb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2a460f-53">
    <w:name w:val="kt-adv-heading5115_2a460f-53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bede66-0c">
    <w:name w:val="kt-adv-heading5115_bede66-0c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af0af2-95">
    <w:name w:val="kt-adv-heading5115_af0af2-95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b5c5ac-36">
    <w:name w:val="kt-adv-heading5115_b5c5ac-36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231c09-7d">
    <w:name w:val="kt-adv-heading5115_231c09-7d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kt-adv-heading51158ccebd-fb">
    <w:name w:val="kt-adv-heading5115_8ccebd-fb"/>
    <w:basedOn w:val="Normal"/>
    <w:rsid w:val="003E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E7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78D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E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E78D2"/>
  </w:style>
  <w:style w:type="paragraph" w:styleId="Pieddepage">
    <w:name w:val="footer"/>
    <w:basedOn w:val="Normal"/>
    <w:link w:val="PieddepageCar"/>
    <w:uiPriority w:val="99"/>
    <w:unhideWhenUsed/>
    <w:rsid w:val="003E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7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0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1908</Words>
  <Characters>10496</Characters>
  <Application>Microsoft Office Word</Application>
  <DocSecurity>0</DocSecurity>
  <Lines>87</Lines>
  <Paragraphs>24</Paragraphs>
  <ScaleCrop>false</ScaleCrop>
  <Company/>
  <LinksUpToDate>false</LinksUpToDate>
  <CharactersWithSpaces>12380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PCDiscounts.fr</dc:creator>
  <cp:lastModifiedBy>PCDiscounts.fr</cp:lastModifiedBy>
  <cp:revision>3</cp:revision>
  <dcterms:created xsi:type="dcterms:W3CDTF">2026-09-19T15:53:00Z</dcterms:created>
  <dcterms:modified xsi:type="dcterms:W3CDTF">2026-09-19T15:57:00Z</dcterms:modified>
</cp:coreProperties>
</file>