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E26" w:rsidRPr="00204E26" w:rsidRDefault="00204E26" w:rsidP="00204E26">
      <w:pPr>
        <w:spacing w:before="100" w:beforeAutospacing="1" w:after="100" w:afterAutospacing="1" w:line="240" w:lineRule="auto"/>
        <w:outlineLvl w:val="1"/>
        <w:rPr>
          <w:rFonts w:ascii="Times New Roman" w:eastAsia="Times New Roman" w:hAnsi="Times New Roman" w:cs="Times New Roman"/>
          <w:bCs/>
          <w:sz w:val="28"/>
          <w:szCs w:val="36"/>
          <w:lang w:eastAsia="fr-FR"/>
        </w:rPr>
      </w:pPr>
      <w:proofErr w:type="gramStart"/>
      <w:r w:rsidRPr="00204E26">
        <w:rPr>
          <w:rFonts w:ascii="Times New Roman" w:eastAsia="Times New Roman" w:hAnsi="Times New Roman" w:cs="Times New Roman"/>
          <w:bCs/>
          <w:sz w:val="28"/>
          <w:szCs w:val="36"/>
          <w:lang w:eastAsia="fr-FR"/>
        </w:rPr>
        <w:t>chapitre</w:t>
      </w:r>
      <w:proofErr w:type="gramEnd"/>
      <w:r w:rsidRPr="00204E26">
        <w:rPr>
          <w:rFonts w:ascii="Times New Roman" w:eastAsia="Times New Roman" w:hAnsi="Times New Roman" w:cs="Times New Roman"/>
          <w:bCs/>
          <w:sz w:val="28"/>
          <w:szCs w:val="36"/>
          <w:lang w:eastAsia="fr-FR"/>
        </w:rPr>
        <w:t xml:space="preserve"> 14</w:t>
      </w:r>
    </w:p>
    <w:p w:rsidR="00204E26" w:rsidRPr="00204E26" w:rsidRDefault="00204E26" w:rsidP="00204E26">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204E26">
        <w:rPr>
          <w:rFonts w:ascii="Times New Roman" w:eastAsia="Times New Roman" w:hAnsi="Times New Roman" w:cs="Times New Roman"/>
          <w:b/>
          <w:bCs/>
          <w:sz w:val="36"/>
          <w:szCs w:val="36"/>
          <w:lang w:eastAsia="fr-FR"/>
        </w:rPr>
        <w:t>Le progrès technique est-il un obstacle à notre bonheur?</w:t>
      </w:r>
    </w:p>
    <w:p w:rsidR="00204E26" w:rsidRPr="00204E26" w:rsidRDefault="00204E26" w:rsidP="00204E26">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3680030" cy="2552641"/>
            <wp:effectExtent l="19050" t="0" r="0" b="0"/>
            <wp:docPr id="1" name="Picture 1" descr="https://pborel.fr/wp-content/uploads/2026/04/Capture.JPGrtrt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orel.fr/wp-content/uploads/2026/04/Capture.JPGrtrtrt.jpg"/>
                    <pic:cNvPicPr>
                      <a:picLocks noChangeAspect="1" noChangeArrowheads="1"/>
                    </pic:cNvPicPr>
                  </pic:nvPicPr>
                  <pic:blipFill>
                    <a:blip r:embed="rId6"/>
                    <a:srcRect/>
                    <a:stretch>
                      <a:fillRect/>
                    </a:stretch>
                  </pic:blipFill>
                  <pic:spPr bwMode="auto">
                    <a:xfrm>
                      <a:off x="0" y="0"/>
                      <a:ext cx="3680088" cy="2552681"/>
                    </a:xfrm>
                    <a:prstGeom prst="rect">
                      <a:avLst/>
                    </a:prstGeom>
                    <a:noFill/>
                    <a:ln w="9525">
                      <a:noFill/>
                      <a:miter lim="800000"/>
                      <a:headEnd/>
                      <a:tailEnd/>
                    </a:ln>
                  </pic:spPr>
                </pic:pic>
              </a:graphicData>
            </a:graphic>
          </wp:inline>
        </w:drawing>
      </w:r>
    </w:p>
    <w:p w:rsidR="00204E26" w:rsidRPr="00204E26" w:rsidRDefault="00204E26" w:rsidP="00204E26">
      <w:pPr>
        <w:pStyle w:val="NoSpacing"/>
        <w:rPr>
          <w:sz w:val="20"/>
          <w:lang w:eastAsia="fr-FR"/>
        </w:rPr>
      </w:pPr>
      <w:r w:rsidRPr="00204E26">
        <w:rPr>
          <w:sz w:val="20"/>
          <w:lang w:eastAsia="fr-FR"/>
        </w:rPr>
        <w:t>La révolte des luddites contre les machines, en 1811 en Angleterre</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i/>
          <w:iCs/>
          <w:sz w:val="27"/>
          <w:szCs w:val="27"/>
          <w:lang w:eastAsia="fr-FR"/>
        </w:rPr>
        <w:t>Au préalable…</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Qu’entend-on par « bonheur »?</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De manière générale, le bonheur peut être défini comme un état de </w:t>
      </w:r>
      <w:r w:rsidRPr="00204E26">
        <w:rPr>
          <w:rFonts w:ascii="Times New Roman" w:eastAsia="Times New Roman" w:hAnsi="Times New Roman" w:cs="Times New Roman"/>
          <w:b/>
          <w:bCs/>
          <w:sz w:val="24"/>
          <w:szCs w:val="24"/>
          <w:lang w:eastAsia="fr-FR"/>
        </w:rPr>
        <w:t>bien-être durable</w:t>
      </w:r>
      <w:r w:rsidRPr="00204E26">
        <w:rPr>
          <w:rFonts w:ascii="Times New Roman" w:eastAsia="Times New Roman" w:hAnsi="Times New Roman" w:cs="Times New Roman"/>
          <w:sz w:val="24"/>
          <w:szCs w:val="24"/>
          <w:lang w:eastAsia="fr-FR"/>
        </w:rPr>
        <w:t xml:space="preserve">, lié à la satisfaction de nos </w:t>
      </w:r>
      <w:r w:rsidRPr="00204E26">
        <w:rPr>
          <w:rFonts w:ascii="Times New Roman" w:eastAsia="Times New Roman" w:hAnsi="Times New Roman" w:cs="Times New Roman"/>
          <w:b/>
          <w:bCs/>
          <w:sz w:val="24"/>
          <w:szCs w:val="24"/>
          <w:lang w:eastAsia="fr-FR"/>
        </w:rPr>
        <w:t>désirs</w:t>
      </w:r>
      <w:r w:rsidRPr="00204E26">
        <w:rPr>
          <w:rFonts w:ascii="Times New Roman" w:eastAsia="Times New Roman" w:hAnsi="Times New Roman" w:cs="Times New Roman"/>
          <w:sz w:val="24"/>
          <w:szCs w:val="24"/>
          <w:lang w:eastAsia="fr-FR"/>
        </w:rPr>
        <w:t xml:space="preserve"> profonds, et – de manière plus exigeante – comme un plein</w:t>
      </w:r>
      <w:r w:rsidRPr="00204E26">
        <w:rPr>
          <w:rFonts w:ascii="Times New Roman" w:eastAsia="Times New Roman" w:hAnsi="Times New Roman" w:cs="Times New Roman"/>
          <w:b/>
          <w:bCs/>
          <w:sz w:val="24"/>
          <w:szCs w:val="24"/>
          <w:lang w:eastAsia="fr-FR"/>
        </w:rPr>
        <w:t xml:space="preserve"> épanouissement</w:t>
      </w:r>
      <w:r w:rsidRPr="00204E26">
        <w:rPr>
          <w:rFonts w:ascii="Times New Roman" w:eastAsia="Times New Roman" w:hAnsi="Times New Roman" w:cs="Times New Roman"/>
          <w:sz w:val="24"/>
          <w:szCs w:val="24"/>
          <w:lang w:eastAsia="fr-FR"/>
        </w:rPr>
        <w:t xml:space="preserve"> de notre personne, par des</w:t>
      </w:r>
      <w:r w:rsidRPr="00204E26">
        <w:rPr>
          <w:rFonts w:ascii="Times New Roman" w:eastAsia="Times New Roman" w:hAnsi="Times New Roman" w:cs="Times New Roman"/>
          <w:b/>
          <w:bCs/>
          <w:sz w:val="24"/>
          <w:szCs w:val="24"/>
          <w:lang w:eastAsia="fr-FR"/>
        </w:rPr>
        <w:t xml:space="preserve"> </w:t>
      </w:r>
      <w:r w:rsidRPr="00204E26">
        <w:rPr>
          <w:rFonts w:ascii="Times New Roman" w:eastAsia="Times New Roman" w:hAnsi="Times New Roman" w:cs="Times New Roman"/>
          <w:sz w:val="24"/>
          <w:szCs w:val="24"/>
          <w:lang w:eastAsia="fr-FR"/>
        </w:rPr>
        <w:t>accomplissements et une « réalisation de soi-même » qui donnent</w:t>
      </w:r>
      <w:r w:rsidRPr="00204E26">
        <w:rPr>
          <w:rFonts w:ascii="Times New Roman" w:eastAsia="Times New Roman" w:hAnsi="Times New Roman" w:cs="Times New Roman"/>
          <w:b/>
          <w:bCs/>
          <w:sz w:val="24"/>
          <w:szCs w:val="24"/>
          <w:lang w:eastAsia="fr-FR"/>
        </w:rPr>
        <w:t xml:space="preserve"> un sens à notre </w:t>
      </w:r>
      <w:proofErr w:type="gramStart"/>
      <w:r w:rsidRPr="00204E26">
        <w:rPr>
          <w:rFonts w:ascii="Times New Roman" w:eastAsia="Times New Roman" w:hAnsi="Times New Roman" w:cs="Times New Roman"/>
          <w:b/>
          <w:bCs/>
          <w:sz w:val="24"/>
          <w:szCs w:val="24"/>
          <w:lang w:eastAsia="fr-FR"/>
        </w:rPr>
        <w:t>vie</w:t>
      </w:r>
      <w:r w:rsidRPr="00204E26">
        <w:rPr>
          <w:rFonts w:ascii="Times New Roman" w:eastAsia="Times New Roman" w:hAnsi="Times New Roman" w:cs="Times New Roman"/>
          <w:sz w:val="24"/>
          <w:szCs w:val="24"/>
          <w:lang w:eastAsia="fr-FR"/>
        </w:rPr>
        <w:t xml:space="preserve"> .</w:t>
      </w:r>
      <w:proofErr w:type="gramEnd"/>
      <w:r w:rsidRPr="00204E26">
        <w:rPr>
          <w:rFonts w:ascii="Times New Roman" w:eastAsia="Times New Roman" w:hAnsi="Times New Roman" w:cs="Times New Roman"/>
          <w:sz w:val="24"/>
          <w:szCs w:val="24"/>
          <w:lang w:eastAsia="fr-FR"/>
        </w:rPr>
        <w:br/>
        <w:t xml:space="preserve">Le bonheur au sens propre ne doit donc pas être confondu avec la seule </w:t>
      </w:r>
      <w:r w:rsidRPr="00204E26">
        <w:rPr>
          <w:rFonts w:ascii="Times New Roman" w:eastAsia="Times New Roman" w:hAnsi="Times New Roman" w:cs="Times New Roman"/>
          <w:b/>
          <w:bCs/>
          <w:sz w:val="24"/>
          <w:szCs w:val="24"/>
          <w:lang w:eastAsia="fr-FR"/>
        </w:rPr>
        <w:t>joie</w:t>
      </w:r>
      <w:r w:rsidRPr="00204E26">
        <w:rPr>
          <w:rFonts w:ascii="Times New Roman" w:eastAsia="Times New Roman" w:hAnsi="Times New Roman" w:cs="Times New Roman"/>
          <w:sz w:val="24"/>
          <w:szCs w:val="24"/>
          <w:lang w:eastAsia="fr-FR"/>
        </w:rPr>
        <w:t xml:space="preserve"> ou le simple </w:t>
      </w:r>
      <w:r w:rsidRPr="00204E26">
        <w:rPr>
          <w:rFonts w:ascii="Times New Roman" w:eastAsia="Times New Roman" w:hAnsi="Times New Roman" w:cs="Times New Roman"/>
          <w:b/>
          <w:bCs/>
          <w:sz w:val="24"/>
          <w:szCs w:val="24"/>
          <w:lang w:eastAsia="fr-FR"/>
        </w:rPr>
        <w:t>plaisir</w:t>
      </w:r>
      <w:r w:rsidRPr="00204E26">
        <w:rPr>
          <w:rFonts w:ascii="Times New Roman" w:eastAsia="Times New Roman" w:hAnsi="Times New Roman" w:cs="Times New Roman"/>
          <w:sz w:val="24"/>
          <w:szCs w:val="24"/>
          <w:lang w:eastAsia="fr-FR"/>
        </w:rPr>
        <w:t xml:space="preserve">, qui sont des états émotionnels éphémères, voués à cesser puis renaître. On pourra alors distinguer une approche simplement </w:t>
      </w:r>
      <w:r w:rsidRPr="00204E26">
        <w:rPr>
          <w:rFonts w:ascii="Times New Roman" w:eastAsia="Times New Roman" w:hAnsi="Times New Roman" w:cs="Times New Roman"/>
          <w:b/>
          <w:bCs/>
          <w:sz w:val="24"/>
          <w:szCs w:val="24"/>
          <w:lang w:eastAsia="fr-FR"/>
        </w:rPr>
        <w:t>hédoniste</w:t>
      </w:r>
      <w:r w:rsidRPr="00204E26">
        <w:rPr>
          <w:rFonts w:ascii="Times New Roman" w:eastAsia="Times New Roman" w:hAnsi="Times New Roman" w:cs="Times New Roman"/>
          <w:sz w:val="24"/>
          <w:szCs w:val="24"/>
          <w:lang w:eastAsia="fr-FR"/>
        </w:rPr>
        <w:t xml:space="preserve"> (le bonheur comme somme de plaisirs) et une approche </w:t>
      </w:r>
      <w:r w:rsidRPr="00204E26">
        <w:rPr>
          <w:rFonts w:ascii="Times New Roman" w:eastAsia="Times New Roman" w:hAnsi="Times New Roman" w:cs="Times New Roman"/>
          <w:b/>
          <w:bCs/>
          <w:sz w:val="24"/>
          <w:szCs w:val="24"/>
          <w:lang w:eastAsia="fr-FR"/>
        </w:rPr>
        <w:t>eudémoniste</w:t>
      </w:r>
      <w:r w:rsidRPr="00204E26">
        <w:rPr>
          <w:rFonts w:ascii="Times New Roman" w:eastAsia="Times New Roman" w:hAnsi="Times New Roman" w:cs="Times New Roman"/>
          <w:sz w:val="24"/>
          <w:szCs w:val="24"/>
          <w:lang w:eastAsia="fr-FR"/>
        </w:rPr>
        <w:t xml:space="preserve"> (le bonheur comme épanouissement et accomplissement de notre humanité). </w:t>
      </w:r>
      <w:r w:rsidRPr="00204E26">
        <w:rPr>
          <w:rFonts w:ascii="Times New Roman" w:eastAsia="Times New Roman" w:hAnsi="Times New Roman" w:cs="Times New Roman"/>
          <w:sz w:val="24"/>
          <w:szCs w:val="24"/>
          <w:lang w:eastAsia="fr-FR"/>
        </w:rPr>
        <w:br/>
        <w:t xml:space="preserve">Dans un sens particulier, le bonheur dépendra bien sûr de la sensibilité et du caractère de chaque individu qui pourra lui donner un contenu concret en accord avec ses </w:t>
      </w:r>
      <w:r w:rsidRPr="00204E26">
        <w:rPr>
          <w:rFonts w:ascii="Times New Roman" w:eastAsia="Times New Roman" w:hAnsi="Times New Roman" w:cs="Times New Roman"/>
          <w:b/>
          <w:bCs/>
          <w:sz w:val="24"/>
          <w:szCs w:val="24"/>
          <w:lang w:eastAsia="fr-FR"/>
        </w:rPr>
        <w:t>aspirations profondes</w:t>
      </w:r>
      <w:r w:rsidRPr="00204E26">
        <w:rPr>
          <w:rFonts w:ascii="Times New Roman" w:eastAsia="Times New Roman" w:hAnsi="Times New Roman" w:cs="Times New Roman"/>
          <w:sz w:val="24"/>
          <w:szCs w:val="24"/>
          <w:lang w:eastAsia="fr-FR"/>
        </w:rPr>
        <w:t xml:space="preserve"> et ainsi engager les </w:t>
      </w:r>
      <w:r w:rsidRPr="00204E26">
        <w:rPr>
          <w:rFonts w:ascii="Times New Roman" w:eastAsia="Times New Roman" w:hAnsi="Times New Roman" w:cs="Times New Roman"/>
          <w:b/>
          <w:bCs/>
          <w:sz w:val="24"/>
          <w:szCs w:val="24"/>
          <w:lang w:eastAsia="fr-FR"/>
        </w:rPr>
        <w:t>actions</w:t>
      </w:r>
      <w:r w:rsidRPr="00204E26">
        <w:rPr>
          <w:rFonts w:ascii="Times New Roman" w:eastAsia="Times New Roman" w:hAnsi="Times New Roman" w:cs="Times New Roman"/>
          <w:sz w:val="24"/>
          <w:szCs w:val="24"/>
          <w:lang w:eastAsia="fr-FR"/>
        </w:rPr>
        <w:t xml:space="preserve"> qui y contribueront. Le bonheur est donc à la fois </w:t>
      </w:r>
      <w:r w:rsidRPr="00204E26">
        <w:rPr>
          <w:rFonts w:ascii="Times New Roman" w:eastAsia="Times New Roman" w:hAnsi="Times New Roman" w:cs="Times New Roman"/>
          <w:b/>
          <w:bCs/>
          <w:sz w:val="24"/>
          <w:szCs w:val="24"/>
          <w:lang w:eastAsia="fr-FR"/>
        </w:rPr>
        <w:t>subjectif</w:t>
      </w:r>
      <w:r w:rsidRPr="00204E26">
        <w:rPr>
          <w:rFonts w:ascii="Times New Roman" w:eastAsia="Times New Roman" w:hAnsi="Times New Roman" w:cs="Times New Roman"/>
          <w:sz w:val="24"/>
          <w:szCs w:val="24"/>
          <w:lang w:eastAsia="fr-FR"/>
        </w:rPr>
        <w:t xml:space="preserve"> (il faut </w:t>
      </w:r>
      <w:r w:rsidRPr="00204E26">
        <w:rPr>
          <w:rFonts w:ascii="Times New Roman" w:eastAsia="Times New Roman" w:hAnsi="Times New Roman" w:cs="Times New Roman"/>
          <w:i/>
          <w:iCs/>
          <w:sz w:val="24"/>
          <w:szCs w:val="24"/>
          <w:lang w:eastAsia="fr-FR"/>
        </w:rPr>
        <w:t>se sentir</w:t>
      </w:r>
      <w:r w:rsidRPr="00204E26">
        <w:rPr>
          <w:rFonts w:ascii="Times New Roman" w:eastAsia="Times New Roman" w:hAnsi="Times New Roman" w:cs="Times New Roman"/>
          <w:sz w:val="24"/>
          <w:szCs w:val="24"/>
          <w:lang w:eastAsia="fr-FR"/>
        </w:rPr>
        <w:t xml:space="preserve"> heureux) et </w:t>
      </w:r>
      <w:r w:rsidRPr="00204E26">
        <w:rPr>
          <w:rFonts w:ascii="Times New Roman" w:eastAsia="Times New Roman" w:hAnsi="Times New Roman" w:cs="Times New Roman"/>
          <w:b/>
          <w:bCs/>
          <w:sz w:val="24"/>
          <w:szCs w:val="24"/>
          <w:lang w:eastAsia="fr-FR"/>
        </w:rPr>
        <w:t>objectif</w:t>
      </w:r>
      <w:r w:rsidRPr="00204E26">
        <w:rPr>
          <w:rFonts w:ascii="Times New Roman" w:eastAsia="Times New Roman" w:hAnsi="Times New Roman" w:cs="Times New Roman"/>
          <w:sz w:val="24"/>
          <w:szCs w:val="24"/>
          <w:lang w:eastAsia="fr-FR"/>
        </w:rPr>
        <w:t xml:space="preserve"> (il implique des moyens et des conditions de vie réelles).</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204E26">
        <w:rPr>
          <w:rFonts w:ascii="Times New Roman" w:eastAsia="Times New Roman" w:hAnsi="Times New Roman" w:cs="Times New Roman"/>
          <w:i/>
          <w:iCs/>
          <w:sz w:val="24"/>
          <w:szCs w:val="24"/>
          <w:lang w:eastAsia="fr-FR"/>
        </w:rPr>
        <w:t>synonymes</w:t>
      </w:r>
      <w:proofErr w:type="gramEnd"/>
      <w:r w:rsidRPr="00204E26">
        <w:rPr>
          <w:rFonts w:ascii="Times New Roman" w:eastAsia="Times New Roman" w:hAnsi="Times New Roman" w:cs="Times New Roman"/>
          <w:i/>
          <w:iCs/>
          <w:sz w:val="24"/>
          <w:szCs w:val="24"/>
          <w:lang w:eastAsia="fr-FR"/>
        </w:rPr>
        <w:t> : plénitude, félicité, béatitude…</w:t>
      </w:r>
      <w:r w:rsidRPr="00204E26">
        <w:rPr>
          <w:rFonts w:ascii="Times New Roman" w:eastAsia="Times New Roman" w:hAnsi="Times New Roman" w:cs="Times New Roman"/>
          <w:i/>
          <w:iCs/>
          <w:sz w:val="24"/>
          <w:szCs w:val="24"/>
          <w:lang w:eastAsia="fr-FR"/>
        </w:rPr>
        <w:br/>
        <w:t>contraires : malheur, insatisfaction, déprime/dépression…</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w:t>
      </w:r>
      <w:r w:rsidRPr="00204E26">
        <w:rPr>
          <w:rFonts w:ascii="Times New Roman" w:eastAsia="Times New Roman" w:hAnsi="Times New Roman" w:cs="Times New Roman"/>
          <w:b/>
          <w:bCs/>
          <w:sz w:val="24"/>
          <w:szCs w:val="24"/>
          <w:lang w:eastAsia="fr-FR"/>
        </w:rPr>
        <w:t>Une hirondelle ne fait pas le printemps</w:t>
      </w:r>
      <w:r w:rsidRPr="00204E26">
        <w:rPr>
          <w:rFonts w:ascii="Times New Roman" w:eastAsia="Times New Roman" w:hAnsi="Times New Roman" w:cs="Times New Roman"/>
          <w:sz w:val="24"/>
          <w:szCs w:val="24"/>
          <w:lang w:eastAsia="fr-FR"/>
        </w:rPr>
        <w:t xml:space="preserve">, non plus qu’une seule journée de soleil ; de même ce n’est ni un seul jour ni un court intervalle de temps qui font la félicité et le bonheur. » Aristote, </w:t>
      </w:r>
      <w:r w:rsidRPr="00204E26">
        <w:rPr>
          <w:rFonts w:ascii="Times New Roman" w:eastAsia="Times New Roman" w:hAnsi="Times New Roman" w:cs="Times New Roman"/>
          <w:i/>
          <w:iCs/>
          <w:sz w:val="24"/>
          <w:szCs w:val="24"/>
          <w:lang w:eastAsia="fr-FR"/>
        </w:rPr>
        <w:t xml:space="preserve">Éthique à </w:t>
      </w:r>
      <w:proofErr w:type="spellStart"/>
      <w:r w:rsidRPr="00204E26">
        <w:rPr>
          <w:rFonts w:ascii="Times New Roman" w:eastAsia="Times New Roman" w:hAnsi="Times New Roman" w:cs="Times New Roman"/>
          <w:i/>
          <w:iCs/>
          <w:sz w:val="24"/>
          <w:szCs w:val="24"/>
          <w:lang w:eastAsia="fr-FR"/>
        </w:rPr>
        <w:t>Nicomaque</w:t>
      </w:r>
      <w:proofErr w:type="spellEnd"/>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Qu’entend-on par « progrès technique »?</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Le mot « technique » dérive du grec </w:t>
      </w:r>
      <w:proofErr w:type="spellStart"/>
      <w:r w:rsidRPr="00204E26">
        <w:rPr>
          <w:rFonts w:ascii="Times New Roman" w:eastAsia="Times New Roman" w:hAnsi="Times New Roman" w:cs="Times New Roman"/>
          <w:i/>
          <w:iCs/>
          <w:sz w:val="24"/>
          <w:szCs w:val="24"/>
          <w:lang w:eastAsia="fr-FR"/>
        </w:rPr>
        <w:t>technè</w:t>
      </w:r>
      <w:proofErr w:type="spellEnd"/>
      <w:r w:rsidRPr="00204E26">
        <w:rPr>
          <w:rFonts w:ascii="Times New Roman" w:eastAsia="Times New Roman" w:hAnsi="Times New Roman" w:cs="Times New Roman"/>
          <w:sz w:val="24"/>
          <w:szCs w:val="24"/>
          <w:lang w:eastAsia="fr-FR"/>
        </w:rPr>
        <w:t xml:space="preserve">, qui signifie </w:t>
      </w:r>
      <w:r w:rsidRPr="00204E26">
        <w:rPr>
          <w:rFonts w:ascii="Times New Roman" w:eastAsia="Times New Roman" w:hAnsi="Times New Roman" w:cs="Times New Roman"/>
          <w:b/>
          <w:bCs/>
          <w:sz w:val="24"/>
          <w:szCs w:val="24"/>
          <w:lang w:eastAsia="fr-FR"/>
        </w:rPr>
        <w:t>habileté, savoir-faire</w:t>
      </w:r>
      <w:r w:rsidRPr="00204E26">
        <w:rPr>
          <w:rFonts w:ascii="Times New Roman" w:eastAsia="Times New Roman" w:hAnsi="Times New Roman" w:cs="Times New Roman"/>
          <w:sz w:val="24"/>
          <w:szCs w:val="24"/>
          <w:lang w:eastAsia="fr-FR"/>
        </w:rPr>
        <w:t xml:space="preserve"> ou encore </w:t>
      </w:r>
      <w:r w:rsidRPr="00204E26">
        <w:rPr>
          <w:rFonts w:ascii="Times New Roman" w:eastAsia="Times New Roman" w:hAnsi="Times New Roman" w:cs="Times New Roman"/>
          <w:b/>
          <w:bCs/>
          <w:sz w:val="24"/>
          <w:szCs w:val="24"/>
          <w:lang w:eastAsia="fr-FR"/>
        </w:rPr>
        <w:t>action efficace</w:t>
      </w:r>
      <w:r w:rsidRPr="00204E26">
        <w:rPr>
          <w:rFonts w:ascii="Times New Roman" w:eastAsia="Times New Roman" w:hAnsi="Times New Roman" w:cs="Times New Roman"/>
          <w:sz w:val="24"/>
          <w:szCs w:val="24"/>
          <w:lang w:eastAsia="fr-FR"/>
        </w:rPr>
        <w:t xml:space="preserve"> en vue d’atteindre un objectif. C’est aussi le sens premier du terme « art ».</w:t>
      </w:r>
      <w:r w:rsidRPr="00204E26">
        <w:rPr>
          <w:rFonts w:ascii="Times New Roman" w:eastAsia="Times New Roman" w:hAnsi="Times New Roman" w:cs="Times New Roman"/>
          <w:sz w:val="24"/>
          <w:szCs w:val="24"/>
          <w:lang w:eastAsia="fr-FR"/>
        </w:rPr>
        <w:br/>
        <w:t>À partir du XIXème siècle, avec l’avènement de la machine à vapeur et des révolutions industrielles, le terme va prendre un sens plus spécifiquement matériel en désignant l’</w:t>
      </w:r>
      <w:r w:rsidRPr="00204E26">
        <w:rPr>
          <w:rFonts w:ascii="Times New Roman" w:eastAsia="Times New Roman" w:hAnsi="Times New Roman" w:cs="Times New Roman"/>
          <w:b/>
          <w:bCs/>
          <w:sz w:val="24"/>
          <w:szCs w:val="24"/>
          <w:lang w:eastAsia="fr-FR"/>
        </w:rPr>
        <w:t>ensemble des moyens</w:t>
      </w:r>
      <w:r w:rsidRPr="00204E26">
        <w:rPr>
          <w:rFonts w:ascii="Times New Roman" w:eastAsia="Times New Roman" w:hAnsi="Times New Roman" w:cs="Times New Roman"/>
          <w:sz w:val="24"/>
          <w:szCs w:val="24"/>
          <w:lang w:eastAsia="fr-FR"/>
        </w:rPr>
        <w:t xml:space="preserve"> que l’humain va développer afin d’accroître sa </w:t>
      </w:r>
      <w:r w:rsidRPr="00204E26">
        <w:rPr>
          <w:rFonts w:ascii="Times New Roman" w:eastAsia="Times New Roman" w:hAnsi="Times New Roman" w:cs="Times New Roman"/>
          <w:b/>
          <w:bCs/>
          <w:sz w:val="24"/>
          <w:szCs w:val="24"/>
          <w:lang w:eastAsia="fr-FR"/>
        </w:rPr>
        <w:t>puissance d’agir</w:t>
      </w:r>
      <w:r w:rsidRPr="00204E26">
        <w:rPr>
          <w:rFonts w:ascii="Times New Roman" w:eastAsia="Times New Roman" w:hAnsi="Times New Roman" w:cs="Times New Roman"/>
          <w:sz w:val="24"/>
          <w:szCs w:val="24"/>
          <w:lang w:eastAsia="fr-FR"/>
        </w:rPr>
        <w:t>. On va ainsi appeler « progrès technique » l’</w:t>
      </w:r>
      <w:r w:rsidRPr="00204E26">
        <w:rPr>
          <w:rFonts w:ascii="Times New Roman" w:eastAsia="Times New Roman" w:hAnsi="Times New Roman" w:cs="Times New Roman"/>
          <w:b/>
          <w:bCs/>
          <w:sz w:val="24"/>
          <w:szCs w:val="24"/>
          <w:lang w:eastAsia="fr-FR"/>
        </w:rPr>
        <w:t>amélioration cumulative</w:t>
      </w:r>
      <w:r w:rsidRPr="00204E26">
        <w:rPr>
          <w:rFonts w:ascii="Times New Roman" w:eastAsia="Times New Roman" w:hAnsi="Times New Roman" w:cs="Times New Roman"/>
          <w:sz w:val="24"/>
          <w:szCs w:val="24"/>
          <w:lang w:eastAsia="fr-FR"/>
        </w:rPr>
        <w:t xml:space="preserve"> des outils, procédés, savoirs et machines par lesquels l’être humain </w:t>
      </w:r>
      <w:r w:rsidRPr="00204E26">
        <w:rPr>
          <w:rFonts w:ascii="Times New Roman" w:eastAsia="Times New Roman" w:hAnsi="Times New Roman" w:cs="Times New Roman"/>
          <w:b/>
          <w:bCs/>
          <w:sz w:val="24"/>
          <w:szCs w:val="24"/>
          <w:lang w:eastAsia="fr-FR"/>
        </w:rPr>
        <w:t>transforme la nature</w:t>
      </w:r>
      <w:r w:rsidRPr="00204E26">
        <w:rPr>
          <w:rFonts w:ascii="Times New Roman" w:eastAsia="Times New Roman" w:hAnsi="Times New Roman" w:cs="Times New Roman"/>
          <w:sz w:val="24"/>
          <w:szCs w:val="24"/>
          <w:lang w:eastAsia="fr-FR"/>
        </w:rPr>
        <w:t xml:space="preserve"> et accroît sa puissance d’action sur le monde. Va alors apparaître </w:t>
      </w:r>
      <w:r w:rsidRPr="00204E26">
        <w:rPr>
          <w:rFonts w:ascii="Times New Roman" w:eastAsia="Times New Roman" w:hAnsi="Times New Roman" w:cs="Times New Roman"/>
          <w:b/>
          <w:bCs/>
          <w:sz w:val="24"/>
          <w:szCs w:val="24"/>
          <w:lang w:eastAsia="fr-FR"/>
        </w:rPr>
        <w:t>l’idéologie du progrès technique</w:t>
      </w:r>
      <w:r w:rsidRPr="00204E26">
        <w:rPr>
          <w:rFonts w:ascii="Times New Roman" w:eastAsia="Times New Roman" w:hAnsi="Times New Roman" w:cs="Times New Roman"/>
          <w:sz w:val="24"/>
          <w:szCs w:val="24"/>
          <w:lang w:eastAsia="fr-FR"/>
        </w:rPr>
        <w:t xml:space="preserve"> avec toute son ambivalence… </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sz w:val="24"/>
          <w:szCs w:val="24"/>
          <w:lang w:eastAsia="fr-FR"/>
        </w:rPr>
        <w:lastRenderedPageBreak/>
        <w:t>On peut donc envisager la technique sous deux angles </w:t>
      </w:r>
      <w:proofErr w:type="gramStart"/>
      <w:r w:rsidRPr="00204E26">
        <w:rPr>
          <w:rFonts w:ascii="Times New Roman" w:eastAsia="Times New Roman" w:hAnsi="Times New Roman" w:cs="Times New Roman"/>
          <w:sz w:val="24"/>
          <w:szCs w:val="24"/>
          <w:lang w:eastAsia="fr-FR"/>
        </w:rPr>
        <w:t>:</w:t>
      </w:r>
      <w:proofErr w:type="gramEnd"/>
      <w:r w:rsidRPr="00204E26">
        <w:rPr>
          <w:rFonts w:ascii="Times New Roman" w:eastAsia="Times New Roman" w:hAnsi="Times New Roman" w:cs="Times New Roman"/>
          <w:sz w:val="24"/>
          <w:szCs w:val="24"/>
          <w:lang w:eastAsia="fr-FR"/>
        </w:rPr>
        <w:br/>
        <w:t xml:space="preserve">– l’art de faire quelque chose avec habileté (définition originelle) ou </w:t>
      </w:r>
      <w:r w:rsidRPr="00204E26">
        <w:rPr>
          <w:rFonts w:ascii="Times New Roman" w:eastAsia="Times New Roman" w:hAnsi="Times New Roman" w:cs="Times New Roman"/>
          <w:b/>
          <w:bCs/>
          <w:sz w:val="24"/>
          <w:szCs w:val="24"/>
          <w:lang w:eastAsia="fr-FR"/>
        </w:rPr>
        <w:t>« technique-habileté »</w:t>
      </w:r>
      <w:r w:rsidRPr="00204E26">
        <w:rPr>
          <w:rFonts w:ascii="Times New Roman" w:eastAsia="Times New Roman" w:hAnsi="Times New Roman" w:cs="Times New Roman"/>
          <w:sz w:val="24"/>
          <w:szCs w:val="24"/>
          <w:lang w:eastAsia="fr-FR"/>
        </w:rPr>
        <w:br/>
        <w:t xml:space="preserve">– le moyen d’accroître la puissance et la productivité (définition moderne/industrielle) ou </w:t>
      </w:r>
      <w:r w:rsidRPr="00204E26">
        <w:rPr>
          <w:rFonts w:ascii="Times New Roman" w:eastAsia="Times New Roman" w:hAnsi="Times New Roman" w:cs="Times New Roman"/>
          <w:b/>
          <w:bCs/>
          <w:sz w:val="24"/>
          <w:szCs w:val="24"/>
          <w:lang w:eastAsia="fr-FR"/>
        </w:rPr>
        <w:t>« technique-puissance »</w:t>
      </w:r>
    </w:p>
    <w:p w:rsidR="00204E26" w:rsidRPr="00204E26" w:rsidRDefault="00204E26" w:rsidP="00204E26">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6290388" cy="730116"/>
            <wp:effectExtent l="19050" t="0" r="0" b="0"/>
            <wp:docPr id="2" name="Picture 2" descr="https://pborel.fr/wp-content/uploads/2026/04/Capture.JPGurt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borel.fr/wp-content/uploads/2026/04/Capture.JPGurtu.jpg"/>
                    <pic:cNvPicPr>
                      <a:picLocks noChangeAspect="1" noChangeArrowheads="1"/>
                    </pic:cNvPicPr>
                  </pic:nvPicPr>
                  <pic:blipFill>
                    <a:blip r:embed="rId7"/>
                    <a:srcRect/>
                    <a:stretch>
                      <a:fillRect/>
                    </a:stretch>
                  </pic:blipFill>
                  <pic:spPr bwMode="auto">
                    <a:xfrm>
                      <a:off x="0" y="0"/>
                      <a:ext cx="6290324" cy="730109"/>
                    </a:xfrm>
                    <a:prstGeom prst="rect">
                      <a:avLst/>
                    </a:prstGeom>
                    <a:noFill/>
                    <a:ln w="9525">
                      <a:noFill/>
                      <a:miter lim="800000"/>
                      <a:headEnd/>
                      <a:tailEnd/>
                    </a:ln>
                  </pic:spPr>
                </pic:pic>
              </a:graphicData>
            </a:graphic>
          </wp:inline>
        </w:drawing>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204E26">
        <w:rPr>
          <w:rFonts w:ascii="Times New Roman" w:eastAsia="Times New Roman" w:hAnsi="Times New Roman" w:cs="Times New Roman"/>
          <w:i/>
          <w:iCs/>
          <w:sz w:val="24"/>
          <w:szCs w:val="24"/>
          <w:lang w:eastAsia="fr-FR"/>
        </w:rPr>
        <w:t>culture</w:t>
      </w:r>
      <w:proofErr w:type="gramEnd"/>
      <w:r w:rsidRPr="00204E26">
        <w:rPr>
          <w:rFonts w:ascii="Times New Roman" w:eastAsia="Times New Roman" w:hAnsi="Times New Roman" w:cs="Times New Roman"/>
          <w:i/>
          <w:iCs/>
          <w:sz w:val="24"/>
          <w:szCs w:val="24"/>
          <w:lang w:eastAsia="fr-FR"/>
        </w:rPr>
        <w:t xml:space="preserve"> philosophique en lien avec ce chapitre : deux </w:t>
      </w:r>
      <w:r w:rsidRPr="00204E26">
        <w:rPr>
          <w:rFonts w:ascii="Times New Roman" w:eastAsia="Times New Roman" w:hAnsi="Times New Roman" w:cs="Times New Roman"/>
          <w:i/>
          <w:iCs/>
          <w:sz w:val="24"/>
          <w:szCs w:val="24"/>
          <w:u w:val="single"/>
          <w:lang w:eastAsia="fr-FR"/>
        </w:rPr>
        <w:t>mythes platoniciens</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b/>
          <w:bCs/>
          <w:sz w:val="24"/>
          <w:szCs w:val="24"/>
          <w:lang w:eastAsia="fr-FR"/>
        </w:rPr>
        <w:t xml:space="preserve">Le mythe de </w:t>
      </w:r>
      <w:proofErr w:type="spellStart"/>
      <w:r w:rsidRPr="00204E26">
        <w:rPr>
          <w:rFonts w:ascii="Times New Roman" w:eastAsia="Times New Roman" w:hAnsi="Times New Roman" w:cs="Times New Roman"/>
          <w:b/>
          <w:bCs/>
          <w:sz w:val="24"/>
          <w:szCs w:val="24"/>
          <w:lang w:eastAsia="fr-FR"/>
        </w:rPr>
        <w:t>Theuth</w:t>
      </w:r>
      <w:proofErr w:type="spellEnd"/>
      <w:r w:rsidRPr="00204E26">
        <w:rPr>
          <w:rFonts w:ascii="Times New Roman" w:eastAsia="Times New Roman" w:hAnsi="Times New Roman" w:cs="Times New Roman"/>
          <w:sz w:val="24"/>
          <w:szCs w:val="24"/>
          <w:lang w:eastAsia="fr-FR"/>
        </w:rPr>
        <w:t xml:space="preserve"> (dans le dialogue </w:t>
      </w:r>
      <w:r w:rsidRPr="00204E26">
        <w:rPr>
          <w:rFonts w:ascii="Times New Roman" w:eastAsia="Times New Roman" w:hAnsi="Times New Roman" w:cs="Times New Roman"/>
          <w:i/>
          <w:iCs/>
          <w:sz w:val="24"/>
          <w:szCs w:val="24"/>
          <w:lang w:eastAsia="fr-FR"/>
        </w:rPr>
        <w:t>Phèdre</w:t>
      </w:r>
      <w:r w:rsidRPr="00204E26">
        <w:rPr>
          <w:rFonts w:ascii="Times New Roman" w:eastAsia="Times New Roman" w:hAnsi="Times New Roman" w:cs="Times New Roman"/>
          <w:sz w:val="24"/>
          <w:szCs w:val="24"/>
          <w:lang w:eastAsia="fr-FR"/>
        </w:rPr>
        <w:t xml:space="preserve"> de Platon)               </w:t>
      </w:r>
      <w:r w:rsidRPr="00204E26">
        <w:rPr>
          <w:rFonts w:ascii="Times New Roman" w:eastAsia="Times New Roman" w:hAnsi="Times New Roman" w:cs="Times New Roman"/>
          <w:i/>
          <w:iCs/>
          <w:sz w:val="24"/>
          <w:szCs w:val="24"/>
          <w:lang w:eastAsia="fr-FR"/>
        </w:rPr>
        <w:t>–&gt; à lire en classe/en annexe</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b/>
          <w:bCs/>
          <w:sz w:val="24"/>
          <w:szCs w:val="24"/>
          <w:lang w:eastAsia="fr-FR"/>
        </w:rPr>
        <w:t>Le mythe de Prométhée</w:t>
      </w:r>
      <w:r w:rsidRPr="00204E26">
        <w:rPr>
          <w:rFonts w:ascii="Times New Roman" w:eastAsia="Times New Roman" w:hAnsi="Times New Roman" w:cs="Times New Roman"/>
          <w:sz w:val="24"/>
          <w:szCs w:val="24"/>
          <w:lang w:eastAsia="fr-FR"/>
        </w:rPr>
        <w:t xml:space="preserve"> (dans le dialogue </w:t>
      </w:r>
      <w:r w:rsidRPr="00204E26">
        <w:rPr>
          <w:rFonts w:ascii="Times New Roman" w:eastAsia="Times New Roman" w:hAnsi="Times New Roman" w:cs="Times New Roman"/>
          <w:i/>
          <w:iCs/>
          <w:sz w:val="24"/>
          <w:szCs w:val="24"/>
          <w:lang w:eastAsia="fr-FR"/>
        </w:rPr>
        <w:t>Protagoras</w:t>
      </w:r>
      <w:r w:rsidRPr="00204E26">
        <w:rPr>
          <w:rFonts w:ascii="Times New Roman" w:eastAsia="Times New Roman" w:hAnsi="Times New Roman" w:cs="Times New Roman"/>
          <w:sz w:val="24"/>
          <w:szCs w:val="24"/>
          <w:lang w:eastAsia="fr-FR"/>
        </w:rPr>
        <w:t xml:space="preserve"> de Platon)</w:t>
      </w:r>
      <w:r w:rsidRPr="00204E26">
        <w:rPr>
          <w:rFonts w:ascii="Times New Roman" w:eastAsia="Times New Roman" w:hAnsi="Times New Roman" w:cs="Times New Roman"/>
          <w:i/>
          <w:iCs/>
          <w:sz w:val="24"/>
          <w:szCs w:val="24"/>
          <w:lang w:eastAsia="fr-FR"/>
        </w:rPr>
        <w:t xml:space="preserve"> –&gt; à lire en classe/en annexe</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i/>
          <w:iCs/>
          <w:sz w:val="27"/>
          <w:szCs w:val="27"/>
          <w:lang w:eastAsia="fr-FR"/>
        </w:rPr>
        <w:t>Méthode de la dissertation : penser en mode « a priori » et chercher le paradoxe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La question de ce chapitre 14 semble étrange, paradoxale si l’on veut, car on aurait tendance </w:t>
      </w:r>
      <w:r w:rsidRPr="00204E26">
        <w:rPr>
          <w:rFonts w:ascii="Times New Roman" w:eastAsia="Times New Roman" w:hAnsi="Times New Roman" w:cs="Times New Roman"/>
          <w:i/>
          <w:iCs/>
          <w:sz w:val="24"/>
          <w:szCs w:val="24"/>
          <w:lang w:eastAsia="fr-FR"/>
        </w:rPr>
        <w:t xml:space="preserve">a priori </w:t>
      </w:r>
      <w:r w:rsidRPr="00204E26">
        <w:rPr>
          <w:rFonts w:ascii="Times New Roman" w:eastAsia="Times New Roman" w:hAnsi="Times New Roman" w:cs="Times New Roman"/>
          <w:sz w:val="24"/>
          <w:szCs w:val="24"/>
          <w:lang w:eastAsia="fr-FR"/>
        </w:rPr>
        <w:t>(= au premier abord) à associer à l’idée de progrès technique celle d’amélioration des conditions de vie des humains. Le mot « progrès » en général implique en effet une direction : aller vers le mieux. Mais le mieux en quel sens ?</w:t>
      </w:r>
      <w:r w:rsidRPr="00204E26">
        <w:rPr>
          <w:rFonts w:ascii="Times New Roman" w:eastAsia="Times New Roman" w:hAnsi="Times New Roman" w:cs="Times New Roman"/>
          <w:sz w:val="24"/>
          <w:szCs w:val="24"/>
          <w:lang w:eastAsia="fr-FR"/>
        </w:rPr>
        <w:br/>
        <w:t>La question nous invite donc à questionner cette fausse évidence – à réfléchir donc – pour comprendre en quoi cela ne va pas de soi, que le progrès technique n’est pas le progrès tout court et qu’il peut aussi concourir à amoindrir notre bonheur ou notre confiance en l’avenir.</w:t>
      </w:r>
      <w:r w:rsidRPr="00204E26">
        <w:rPr>
          <w:rFonts w:ascii="Times New Roman" w:eastAsia="Times New Roman" w:hAnsi="Times New Roman" w:cs="Times New Roman"/>
          <w:sz w:val="24"/>
          <w:szCs w:val="24"/>
          <w:lang w:eastAsia="fr-FR"/>
        </w:rPr>
        <w:br/>
        <w:t>Pour nourrir la réflexion, il faudra </w:t>
      </w:r>
      <w:proofErr w:type="gramStart"/>
      <w:r w:rsidRPr="00204E26">
        <w:rPr>
          <w:rFonts w:ascii="Times New Roman" w:eastAsia="Times New Roman" w:hAnsi="Times New Roman" w:cs="Times New Roman"/>
          <w:sz w:val="24"/>
          <w:szCs w:val="24"/>
          <w:lang w:eastAsia="fr-FR"/>
        </w:rPr>
        <w:t>:</w:t>
      </w:r>
      <w:proofErr w:type="gramEnd"/>
      <w:r w:rsidRPr="00204E26">
        <w:rPr>
          <w:rFonts w:ascii="Times New Roman" w:eastAsia="Times New Roman" w:hAnsi="Times New Roman" w:cs="Times New Roman"/>
          <w:sz w:val="24"/>
          <w:szCs w:val="24"/>
          <w:lang w:eastAsia="fr-FR"/>
        </w:rPr>
        <w:br/>
        <w:t>– distinguer différentes formes de « progrès » (moral, social, économique, scientifique, technique) qui ne coïncident pas forcément…</w:t>
      </w:r>
      <w:r w:rsidRPr="00204E26">
        <w:rPr>
          <w:rFonts w:ascii="Times New Roman" w:eastAsia="Times New Roman" w:hAnsi="Times New Roman" w:cs="Times New Roman"/>
          <w:sz w:val="24"/>
          <w:szCs w:val="24"/>
          <w:lang w:eastAsia="fr-FR"/>
        </w:rPr>
        <w:br/>
        <w:t xml:space="preserve">– distinguer l’approche purement subjective du bonheur </w:t>
      </w:r>
      <w:r w:rsidRPr="00204E26">
        <w:rPr>
          <w:rFonts w:ascii="Times New Roman" w:eastAsia="Times New Roman" w:hAnsi="Times New Roman" w:cs="Times New Roman"/>
          <w:i/>
          <w:iCs/>
          <w:sz w:val="24"/>
          <w:szCs w:val="24"/>
          <w:lang w:eastAsia="fr-FR"/>
        </w:rPr>
        <w:t>individuel</w:t>
      </w:r>
      <w:r w:rsidRPr="00204E26">
        <w:rPr>
          <w:rFonts w:ascii="Times New Roman" w:eastAsia="Times New Roman" w:hAnsi="Times New Roman" w:cs="Times New Roman"/>
          <w:sz w:val="24"/>
          <w:szCs w:val="24"/>
          <w:lang w:eastAsia="fr-FR"/>
        </w:rPr>
        <w:t xml:space="preserve"> de l’idée de bonheur </w:t>
      </w:r>
      <w:r w:rsidRPr="00204E26">
        <w:rPr>
          <w:rFonts w:ascii="Times New Roman" w:eastAsia="Times New Roman" w:hAnsi="Times New Roman" w:cs="Times New Roman"/>
          <w:i/>
          <w:iCs/>
          <w:sz w:val="24"/>
          <w:szCs w:val="24"/>
          <w:lang w:eastAsia="fr-FR"/>
        </w:rPr>
        <w:t>collectif</w:t>
      </w:r>
      <w:r w:rsidRPr="00204E26">
        <w:rPr>
          <w:rFonts w:ascii="Times New Roman" w:eastAsia="Times New Roman" w:hAnsi="Times New Roman" w:cs="Times New Roman"/>
          <w:sz w:val="24"/>
          <w:szCs w:val="24"/>
          <w:lang w:eastAsia="fr-FR"/>
        </w:rPr>
        <w:t xml:space="preserve"> et essayer de comprendre comment les deux peuvent s’articuler.</w:t>
      </w:r>
    </w:p>
    <w:p w:rsidR="00204E26" w:rsidRPr="00204E26" w:rsidRDefault="00204E26" w:rsidP="00204E26">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204E26">
        <w:rPr>
          <w:rFonts w:ascii="Times New Roman" w:eastAsia="Times New Roman" w:hAnsi="Times New Roman" w:cs="Times New Roman"/>
          <w:b/>
          <w:bCs/>
          <w:sz w:val="36"/>
          <w:szCs w:val="36"/>
          <w:lang w:eastAsia="fr-FR"/>
        </w:rPr>
        <w:t>Introduction/problématique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La question du rapport entre l’innovation technique et l’épanouissement des individus apparaît déjà chez </w:t>
      </w:r>
      <w:r w:rsidRPr="00204E26">
        <w:rPr>
          <w:rFonts w:ascii="Times New Roman" w:eastAsia="Times New Roman" w:hAnsi="Times New Roman" w:cs="Times New Roman"/>
          <w:b/>
          <w:bCs/>
          <w:sz w:val="24"/>
          <w:szCs w:val="24"/>
          <w:lang w:eastAsia="fr-FR"/>
        </w:rPr>
        <w:t xml:space="preserve">Platon </w:t>
      </w:r>
      <w:r w:rsidRPr="00204E26">
        <w:rPr>
          <w:rFonts w:ascii="Times New Roman" w:eastAsia="Times New Roman" w:hAnsi="Times New Roman" w:cs="Times New Roman"/>
          <w:sz w:val="24"/>
          <w:szCs w:val="24"/>
          <w:lang w:eastAsia="fr-FR"/>
        </w:rPr>
        <w:t xml:space="preserve">qui, dans le fameux « mythe de </w:t>
      </w:r>
      <w:proofErr w:type="spellStart"/>
      <w:r w:rsidRPr="00204E26">
        <w:rPr>
          <w:rFonts w:ascii="Times New Roman" w:eastAsia="Times New Roman" w:hAnsi="Times New Roman" w:cs="Times New Roman"/>
          <w:sz w:val="24"/>
          <w:szCs w:val="24"/>
          <w:lang w:eastAsia="fr-FR"/>
        </w:rPr>
        <w:t>Theuth</w:t>
      </w:r>
      <w:proofErr w:type="spellEnd"/>
      <w:r w:rsidRPr="00204E26">
        <w:rPr>
          <w:rFonts w:ascii="Times New Roman" w:eastAsia="Times New Roman" w:hAnsi="Times New Roman" w:cs="Times New Roman"/>
          <w:sz w:val="24"/>
          <w:szCs w:val="24"/>
          <w:lang w:eastAsia="fr-FR"/>
        </w:rPr>
        <w:t xml:space="preserve"> », mettait en garde contre les </w:t>
      </w:r>
      <w:r w:rsidRPr="00204E26">
        <w:rPr>
          <w:rFonts w:ascii="Times New Roman" w:eastAsia="Times New Roman" w:hAnsi="Times New Roman" w:cs="Times New Roman"/>
          <w:b/>
          <w:bCs/>
          <w:sz w:val="24"/>
          <w:szCs w:val="24"/>
          <w:lang w:eastAsia="fr-FR"/>
        </w:rPr>
        <w:t>effets pervers</w:t>
      </w:r>
      <w:r w:rsidRPr="00204E26">
        <w:rPr>
          <w:rFonts w:ascii="Times New Roman" w:eastAsia="Times New Roman" w:hAnsi="Times New Roman" w:cs="Times New Roman"/>
          <w:sz w:val="24"/>
          <w:szCs w:val="24"/>
          <w:lang w:eastAsia="fr-FR"/>
        </w:rPr>
        <w:t xml:space="preserve"> d’une invention aussi essentielle à notre humanité qu’est l’</w:t>
      </w:r>
      <w:r w:rsidRPr="00204E26">
        <w:rPr>
          <w:rFonts w:ascii="Times New Roman" w:eastAsia="Times New Roman" w:hAnsi="Times New Roman" w:cs="Times New Roman"/>
          <w:b/>
          <w:bCs/>
          <w:sz w:val="24"/>
          <w:szCs w:val="24"/>
          <w:lang w:eastAsia="fr-FR"/>
        </w:rPr>
        <w:t>écriture</w:t>
      </w:r>
      <w:r w:rsidRPr="00204E26">
        <w:rPr>
          <w:rFonts w:ascii="Times New Roman" w:eastAsia="Times New Roman" w:hAnsi="Times New Roman" w:cs="Times New Roman"/>
          <w:sz w:val="24"/>
          <w:szCs w:val="24"/>
          <w:lang w:eastAsia="fr-FR"/>
        </w:rPr>
        <w:t>, posant ainsi le problème fondamental de</w:t>
      </w:r>
      <w:r w:rsidRPr="00204E26">
        <w:rPr>
          <w:rFonts w:ascii="Times New Roman" w:eastAsia="Times New Roman" w:hAnsi="Times New Roman" w:cs="Times New Roman"/>
          <w:b/>
          <w:bCs/>
          <w:sz w:val="24"/>
          <w:szCs w:val="24"/>
          <w:lang w:eastAsia="fr-FR"/>
        </w:rPr>
        <w:t xml:space="preserve"> l’articulation des fins et des moyens</w:t>
      </w:r>
      <w:r w:rsidRPr="00204E26">
        <w:rPr>
          <w:rFonts w:ascii="Times New Roman" w:eastAsia="Times New Roman" w:hAnsi="Times New Roman" w:cs="Times New Roman"/>
          <w:sz w:val="24"/>
          <w:szCs w:val="24"/>
          <w:lang w:eastAsia="fr-FR"/>
        </w:rPr>
        <w:t>.</w:t>
      </w:r>
      <w:r w:rsidRPr="00204E26">
        <w:rPr>
          <w:rFonts w:ascii="Times New Roman" w:eastAsia="Times New Roman" w:hAnsi="Times New Roman" w:cs="Times New Roman"/>
          <w:i/>
          <w:iCs/>
          <w:sz w:val="24"/>
          <w:szCs w:val="24"/>
          <w:lang w:eastAsia="fr-FR"/>
        </w:rPr>
        <w:t xml:space="preserve"> –&gt; voir texte + exercice</w:t>
      </w:r>
      <w:r w:rsidRPr="00204E26">
        <w:rPr>
          <w:rFonts w:ascii="Times New Roman" w:eastAsia="Times New Roman" w:hAnsi="Times New Roman" w:cs="Times New Roman"/>
          <w:sz w:val="24"/>
          <w:szCs w:val="24"/>
          <w:lang w:eastAsia="fr-FR"/>
        </w:rPr>
        <w:br/>
        <w:t>Cette question va prendre toute sa pertinence à partir du XIXème siècle et son cortège d’</w:t>
      </w:r>
      <w:r w:rsidRPr="00204E26">
        <w:rPr>
          <w:rFonts w:ascii="Times New Roman" w:eastAsia="Times New Roman" w:hAnsi="Times New Roman" w:cs="Times New Roman"/>
          <w:b/>
          <w:bCs/>
          <w:sz w:val="24"/>
          <w:szCs w:val="24"/>
          <w:lang w:eastAsia="fr-FR"/>
        </w:rPr>
        <w:t>innovations</w:t>
      </w:r>
      <w:r w:rsidRPr="00204E26">
        <w:rPr>
          <w:rFonts w:ascii="Times New Roman" w:eastAsia="Times New Roman" w:hAnsi="Times New Roman" w:cs="Times New Roman"/>
          <w:sz w:val="24"/>
          <w:szCs w:val="24"/>
          <w:lang w:eastAsia="fr-FR"/>
        </w:rPr>
        <w:t xml:space="preserve"> qui vont faire entrer la modernité dans l’ère du « progrès technique » avec toutes ses promesses d’</w:t>
      </w:r>
      <w:r w:rsidRPr="00204E26">
        <w:rPr>
          <w:rFonts w:ascii="Times New Roman" w:eastAsia="Times New Roman" w:hAnsi="Times New Roman" w:cs="Times New Roman"/>
          <w:b/>
          <w:bCs/>
          <w:sz w:val="24"/>
          <w:szCs w:val="24"/>
          <w:lang w:eastAsia="fr-FR"/>
        </w:rPr>
        <w:t>amélioration de l’existence</w:t>
      </w:r>
      <w:r w:rsidRPr="00204E26">
        <w:rPr>
          <w:rFonts w:ascii="Times New Roman" w:eastAsia="Times New Roman" w:hAnsi="Times New Roman" w:cs="Times New Roman"/>
          <w:sz w:val="24"/>
          <w:szCs w:val="24"/>
          <w:lang w:eastAsia="fr-FR"/>
        </w:rPr>
        <w:t xml:space="preserve"> ; encore plus de nos jours où l’accélération technologique semble illimitée : des </w:t>
      </w:r>
      <w:proofErr w:type="spellStart"/>
      <w:r w:rsidRPr="00204E26">
        <w:rPr>
          <w:rFonts w:ascii="Times New Roman" w:eastAsia="Times New Roman" w:hAnsi="Times New Roman" w:cs="Times New Roman"/>
          <w:sz w:val="24"/>
          <w:szCs w:val="24"/>
          <w:lang w:eastAsia="fr-FR"/>
        </w:rPr>
        <w:t>smartphones</w:t>
      </w:r>
      <w:proofErr w:type="spellEnd"/>
      <w:r w:rsidRPr="00204E26">
        <w:rPr>
          <w:rFonts w:ascii="Times New Roman" w:eastAsia="Times New Roman" w:hAnsi="Times New Roman" w:cs="Times New Roman"/>
          <w:sz w:val="24"/>
          <w:szCs w:val="24"/>
          <w:lang w:eastAsia="fr-FR"/>
        </w:rPr>
        <w:t xml:space="preserve"> aux intelligences artificielles, des biotechnologies à l’automatisation, les innovations se multiplient à un rythme sans précédent, </w:t>
      </w:r>
      <w:r w:rsidRPr="00204E26">
        <w:rPr>
          <w:rFonts w:ascii="Times New Roman" w:eastAsia="Times New Roman" w:hAnsi="Times New Roman" w:cs="Times New Roman"/>
          <w:b/>
          <w:bCs/>
          <w:sz w:val="24"/>
          <w:szCs w:val="24"/>
          <w:lang w:eastAsia="fr-FR"/>
        </w:rPr>
        <w:t>transformant profondément nos modes de vie, nos relations sociales et notre rapport au monde.</w:t>
      </w:r>
      <w:r w:rsidRPr="00204E26">
        <w:rPr>
          <w:rFonts w:ascii="Times New Roman" w:eastAsia="Times New Roman" w:hAnsi="Times New Roman" w:cs="Times New Roman"/>
          <w:sz w:val="24"/>
          <w:szCs w:val="24"/>
          <w:lang w:eastAsia="fr-FR"/>
        </w:rPr>
        <w:br/>
        <w:t xml:space="preserve">Mais ce progrès technique, qui améliore objectivement les conditions matérielles de l’existence, contribue-t-il à un </w:t>
      </w:r>
      <w:r w:rsidRPr="00204E26">
        <w:rPr>
          <w:rFonts w:ascii="Times New Roman" w:eastAsia="Times New Roman" w:hAnsi="Times New Roman" w:cs="Times New Roman"/>
          <w:b/>
          <w:bCs/>
          <w:sz w:val="24"/>
          <w:szCs w:val="24"/>
          <w:lang w:eastAsia="fr-FR"/>
        </w:rPr>
        <w:t>bonheur authentique</w:t>
      </w:r>
      <w:r w:rsidRPr="00204E26">
        <w:rPr>
          <w:rFonts w:ascii="Times New Roman" w:eastAsia="Times New Roman" w:hAnsi="Times New Roman" w:cs="Times New Roman"/>
          <w:sz w:val="24"/>
          <w:szCs w:val="24"/>
          <w:lang w:eastAsia="fr-FR"/>
        </w:rPr>
        <w:t xml:space="preserve"> – état qui possède une dimension morale et existentielle irréductible à la seule puissance matérielle ?</w:t>
      </w:r>
      <w:r w:rsidRPr="00204E26">
        <w:rPr>
          <w:rFonts w:ascii="Times New Roman" w:eastAsia="Times New Roman" w:hAnsi="Times New Roman" w:cs="Times New Roman"/>
          <w:sz w:val="24"/>
          <w:szCs w:val="24"/>
          <w:lang w:eastAsia="fr-FR"/>
        </w:rPr>
        <w:br/>
        <w:t xml:space="preserve">– </w:t>
      </w:r>
      <w:r w:rsidRPr="00204E26">
        <w:rPr>
          <w:rFonts w:ascii="Times New Roman" w:eastAsia="Times New Roman" w:hAnsi="Times New Roman" w:cs="Times New Roman"/>
          <w:i/>
          <w:iCs/>
          <w:sz w:val="24"/>
          <w:szCs w:val="24"/>
          <w:lang w:eastAsia="fr-FR"/>
        </w:rPr>
        <w:t>D’un côté</w:t>
      </w:r>
      <w:r w:rsidRPr="00204E26">
        <w:rPr>
          <w:rFonts w:ascii="Times New Roman" w:eastAsia="Times New Roman" w:hAnsi="Times New Roman" w:cs="Times New Roman"/>
          <w:sz w:val="24"/>
          <w:szCs w:val="24"/>
          <w:lang w:eastAsia="fr-FR"/>
        </w:rPr>
        <w:t xml:space="preserve">, il semble aller de soi que les </w:t>
      </w:r>
      <w:r w:rsidRPr="00204E26">
        <w:rPr>
          <w:rFonts w:ascii="Times New Roman" w:eastAsia="Times New Roman" w:hAnsi="Times New Roman" w:cs="Times New Roman"/>
          <w:b/>
          <w:bCs/>
          <w:sz w:val="24"/>
          <w:szCs w:val="24"/>
          <w:lang w:eastAsia="fr-FR"/>
        </w:rPr>
        <w:t>techniques modernes</w:t>
      </w:r>
      <w:r w:rsidRPr="00204E26">
        <w:rPr>
          <w:rFonts w:ascii="Times New Roman" w:eastAsia="Times New Roman" w:hAnsi="Times New Roman" w:cs="Times New Roman"/>
          <w:sz w:val="24"/>
          <w:szCs w:val="24"/>
          <w:lang w:eastAsia="fr-FR"/>
        </w:rPr>
        <w:t xml:space="preserve"> nous ont libéré de nombreuses contraintes matérielles, ont prolongé notre espérance de vie, facilité la communication et l’accès au savoir.</w:t>
      </w:r>
      <w:r w:rsidRPr="00204E26">
        <w:rPr>
          <w:rFonts w:ascii="Times New Roman" w:eastAsia="Times New Roman" w:hAnsi="Times New Roman" w:cs="Times New Roman"/>
          <w:sz w:val="24"/>
          <w:szCs w:val="24"/>
          <w:lang w:eastAsia="fr-FR"/>
        </w:rPr>
        <w:br/>
        <w:t xml:space="preserve">– </w:t>
      </w:r>
      <w:r w:rsidRPr="00204E26">
        <w:rPr>
          <w:rFonts w:ascii="Times New Roman" w:eastAsia="Times New Roman" w:hAnsi="Times New Roman" w:cs="Times New Roman"/>
          <w:i/>
          <w:iCs/>
          <w:sz w:val="24"/>
          <w:szCs w:val="24"/>
          <w:lang w:eastAsia="fr-FR"/>
        </w:rPr>
        <w:t>D’un autre côté</w:t>
      </w:r>
      <w:r w:rsidRPr="00204E26">
        <w:rPr>
          <w:rFonts w:ascii="Times New Roman" w:eastAsia="Times New Roman" w:hAnsi="Times New Roman" w:cs="Times New Roman"/>
          <w:sz w:val="24"/>
          <w:szCs w:val="24"/>
          <w:lang w:eastAsia="fr-FR"/>
        </w:rPr>
        <w:t>, elles peuvent engendrer de nouvelles angoisses, des dépendances, des formes d’aliénation et des inégalités. L’homme contemporain, équipé comme jamais auparavant, semble paradoxalement plus anxieux et moins satisfait. Et les enquêtes sur le bien-être montrent d’ailleurs que les sociétés les plus techniquement avancées ne sont pas nécessairement les plus heureuses.</w:t>
      </w:r>
      <w:r w:rsidRPr="00204E26">
        <w:rPr>
          <w:rFonts w:ascii="Times New Roman" w:eastAsia="Times New Roman" w:hAnsi="Times New Roman" w:cs="Times New Roman"/>
          <w:sz w:val="24"/>
          <w:szCs w:val="24"/>
          <w:lang w:eastAsia="fr-FR"/>
        </w:rPr>
        <w:br/>
        <w:t xml:space="preserve">Cette ambivalence nous conduit à la problématique suivante : </w:t>
      </w:r>
      <w:r w:rsidRPr="00204E26">
        <w:rPr>
          <w:rFonts w:ascii="Times New Roman" w:eastAsia="Times New Roman" w:hAnsi="Times New Roman" w:cs="Times New Roman"/>
          <w:b/>
          <w:bCs/>
          <w:sz w:val="24"/>
          <w:szCs w:val="24"/>
          <w:lang w:eastAsia="fr-FR"/>
        </w:rPr>
        <w:t xml:space="preserve">dans quelle mesure le développement technique, tout en nous promettant émancipation et confort, peut-il constituer un obstacle à l’épanouissement authentique de l’être humain ? Si le progrès technique améliore objectivement les </w:t>
      </w:r>
      <w:r w:rsidRPr="00204E26">
        <w:rPr>
          <w:rFonts w:ascii="Times New Roman" w:eastAsia="Times New Roman" w:hAnsi="Times New Roman" w:cs="Times New Roman"/>
          <w:b/>
          <w:bCs/>
          <w:sz w:val="24"/>
          <w:szCs w:val="24"/>
          <w:lang w:eastAsia="fr-FR"/>
        </w:rPr>
        <w:lastRenderedPageBreak/>
        <w:t>conditions de vie en réduisant la peine, la maladie et l’ignorance, contribue-t-il pour autant à un réel bonheur – qui exige aussi un rapport authentique à soi-même, aux autres et au sens de l’existence – ou ne risque-t-il pas au contraire, par les nouvelles aliénations qu’il génère, de nous en éloigner ?</w:t>
      </w:r>
      <w:r w:rsidRPr="00204E26">
        <w:rPr>
          <w:rFonts w:ascii="Times New Roman" w:eastAsia="Times New Roman" w:hAnsi="Times New Roman" w:cs="Times New Roman"/>
          <w:sz w:val="24"/>
          <w:szCs w:val="24"/>
          <w:lang w:eastAsia="fr-FR"/>
        </w:rPr>
        <w:br/>
        <w:t xml:space="preserve">Comment dès lors penser le rapport entre progrès technique et bonheur pour éviter que le premier ne compromette le second ? La </w:t>
      </w:r>
      <w:r w:rsidRPr="00204E26">
        <w:rPr>
          <w:rFonts w:ascii="Times New Roman" w:eastAsia="Times New Roman" w:hAnsi="Times New Roman" w:cs="Times New Roman"/>
          <w:b/>
          <w:bCs/>
          <w:sz w:val="24"/>
          <w:szCs w:val="24"/>
          <w:lang w:eastAsia="fr-FR"/>
        </w:rPr>
        <w:t>critique philosophique de la technique</w:t>
      </w:r>
      <w:r w:rsidRPr="00204E26">
        <w:rPr>
          <w:rFonts w:ascii="Times New Roman" w:eastAsia="Times New Roman" w:hAnsi="Times New Roman" w:cs="Times New Roman"/>
          <w:sz w:val="24"/>
          <w:szCs w:val="24"/>
          <w:lang w:eastAsia="fr-FR"/>
        </w:rPr>
        <w:t xml:space="preserve"> va devoir nous préserver du danger de tomber dans deux extrêmes </w:t>
      </w:r>
      <w:proofErr w:type="gramStart"/>
      <w:r w:rsidRPr="00204E26">
        <w:rPr>
          <w:rFonts w:ascii="Times New Roman" w:eastAsia="Times New Roman" w:hAnsi="Times New Roman" w:cs="Times New Roman"/>
          <w:sz w:val="24"/>
          <w:szCs w:val="24"/>
          <w:lang w:eastAsia="fr-FR"/>
        </w:rPr>
        <w:t>:</w:t>
      </w:r>
      <w:proofErr w:type="gramEnd"/>
      <w:r w:rsidRPr="00204E26">
        <w:rPr>
          <w:rFonts w:ascii="Times New Roman" w:eastAsia="Times New Roman" w:hAnsi="Times New Roman" w:cs="Times New Roman"/>
          <w:sz w:val="24"/>
          <w:szCs w:val="24"/>
          <w:lang w:eastAsia="fr-FR"/>
        </w:rPr>
        <w:br/>
        <w:t xml:space="preserve">– un </w:t>
      </w:r>
      <w:r w:rsidRPr="00204E26">
        <w:rPr>
          <w:rFonts w:ascii="Times New Roman" w:eastAsia="Times New Roman" w:hAnsi="Times New Roman" w:cs="Times New Roman"/>
          <w:b/>
          <w:bCs/>
          <w:sz w:val="24"/>
          <w:szCs w:val="24"/>
          <w:lang w:eastAsia="fr-FR"/>
        </w:rPr>
        <w:t>optimisme technophile</w:t>
      </w:r>
      <w:r w:rsidRPr="00204E26">
        <w:rPr>
          <w:rFonts w:ascii="Times New Roman" w:eastAsia="Times New Roman" w:hAnsi="Times New Roman" w:cs="Times New Roman"/>
          <w:sz w:val="24"/>
          <w:szCs w:val="24"/>
          <w:lang w:eastAsia="fr-FR"/>
        </w:rPr>
        <w:t xml:space="preserve"> béat qui ferait dépendre notre épanouissement de notre capacité à innover et verrait dans le progrès technique la solution à tous nos problèmes (le « </w:t>
      </w:r>
      <w:proofErr w:type="spellStart"/>
      <w:r w:rsidRPr="00204E26">
        <w:rPr>
          <w:rFonts w:ascii="Times New Roman" w:eastAsia="Times New Roman" w:hAnsi="Times New Roman" w:cs="Times New Roman"/>
          <w:b/>
          <w:bCs/>
          <w:sz w:val="24"/>
          <w:szCs w:val="24"/>
          <w:lang w:eastAsia="fr-FR"/>
        </w:rPr>
        <w:t>technosolutionnisme</w:t>
      </w:r>
      <w:proofErr w:type="spellEnd"/>
      <w:r w:rsidRPr="00204E26">
        <w:rPr>
          <w:rFonts w:ascii="Times New Roman" w:eastAsia="Times New Roman" w:hAnsi="Times New Roman" w:cs="Times New Roman"/>
          <w:sz w:val="24"/>
          <w:szCs w:val="24"/>
          <w:lang w:eastAsia="fr-FR"/>
        </w:rPr>
        <w:t>« ).</w:t>
      </w:r>
      <w:r w:rsidRPr="00204E26">
        <w:rPr>
          <w:rFonts w:ascii="Times New Roman" w:eastAsia="Times New Roman" w:hAnsi="Times New Roman" w:cs="Times New Roman"/>
          <w:sz w:val="24"/>
          <w:szCs w:val="24"/>
          <w:lang w:eastAsia="fr-FR"/>
        </w:rPr>
        <w:br/>
        <w:t xml:space="preserve">– une crainte irrationnelle </w:t>
      </w:r>
      <w:r w:rsidRPr="00204E26">
        <w:rPr>
          <w:rFonts w:ascii="Times New Roman" w:eastAsia="Times New Roman" w:hAnsi="Times New Roman" w:cs="Times New Roman"/>
          <w:b/>
          <w:bCs/>
          <w:sz w:val="24"/>
          <w:szCs w:val="24"/>
          <w:lang w:eastAsia="fr-FR"/>
        </w:rPr>
        <w:t>technophobe</w:t>
      </w:r>
      <w:r w:rsidRPr="00204E26">
        <w:rPr>
          <w:rFonts w:ascii="Times New Roman" w:eastAsia="Times New Roman" w:hAnsi="Times New Roman" w:cs="Times New Roman"/>
          <w:sz w:val="24"/>
          <w:szCs w:val="24"/>
          <w:lang w:eastAsia="fr-FR"/>
        </w:rPr>
        <w:t xml:space="preserve"> voire un « </w:t>
      </w:r>
      <w:r w:rsidRPr="00204E26">
        <w:rPr>
          <w:rFonts w:ascii="Times New Roman" w:eastAsia="Times New Roman" w:hAnsi="Times New Roman" w:cs="Times New Roman"/>
          <w:b/>
          <w:bCs/>
          <w:sz w:val="24"/>
          <w:szCs w:val="24"/>
          <w:lang w:eastAsia="fr-FR"/>
        </w:rPr>
        <w:t>primitivisme nostalgique</w:t>
      </w:r>
      <w:r w:rsidRPr="00204E26">
        <w:rPr>
          <w:rFonts w:ascii="Times New Roman" w:eastAsia="Times New Roman" w:hAnsi="Times New Roman" w:cs="Times New Roman"/>
          <w:sz w:val="24"/>
          <w:szCs w:val="24"/>
          <w:lang w:eastAsia="fr-FR"/>
        </w:rPr>
        <w:t> » qui voudrait croire que la technique est intrinsèquement mauvaise et que le bonheur résiderait dans une sorte de « retour à la nature ».</w:t>
      </w:r>
    </w:p>
    <w:p w:rsidR="00204E26" w:rsidRPr="00204E26" w:rsidRDefault="00204E26" w:rsidP="00204E26">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204E26">
        <w:rPr>
          <w:rFonts w:ascii="Times New Roman" w:eastAsia="Times New Roman" w:hAnsi="Times New Roman" w:cs="Times New Roman"/>
          <w:b/>
          <w:bCs/>
          <w:sz w:val="36"/>
          <w:szCs w:val="36"/>
          <w:lang w:eastAsia="fr-FR"/>
        </w:rPr>
        <w:t>I. Le progrès technique comme promesse de bonheur</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i/>
          <w:iCs/>
          <w:sz w:val="24"/>
          <w:szCs w:val="24"/>
          <w:lang w:eastAsia="fr-FR"/>
        </w:rPr>
        <w:t xml:space="preserve">Notre réflexion doit commencer par prendre au sérieux la thèse du progrès: historiquement, la technique a réellement amélioré les conditions d’existence humaine, elle a réduit la souffrance, libéré du temps et de l’énergie, permis l’accès à la connaissance et à la culture. Il serait absurde de nier ces avancées. En ce sens, la technique est bien une </w:t>
      </w:r>
      <w:r w:rsidRPr="00204E26">
        <w:rPr>
          <w:rFonts w:ascii="Times New Roman" w:eastAsia="Times New Roman" w:hAnsi="Times New Roman" w:cs="Times New Roman"/>
          <w:b/>
          <w:bCs/>
          <w:i/>
          <w:iCs/>
          <w:sz w:val="24"/>
          <w:szCs w:val="24"/>
          <w:lang w:eastAsia="fr-FR"/>
        </w:rPr>
        <w:t>condition</w:t>
      </w:r>
      <w:r w:rsidRPr="00204E26">
        <w:rPr>
          <w:rFonts w:ascii="Times New Roman" w:eastAsia="Times New Roman" w:hAnsi="Times New Roman" w:cs="Times New Roman"/>
          <w:i/>
          <w:iCs/>
          <w:sz w:val="24"/>
          <w:szCs w:val="24"/>
          <w:lang w:eastAsia="fr-FR"/>
        </w:rPr>
        <w:t xml:space="preserve"> du bonheur — même si, comme nous le </w:t>
      </w:r>
      <w:proofErr w:type="gramStart"/>
      <w:r w:rsidRPr="00204E26">
        <w:rPr>
          <w:rFonts w:ascii="Times New Roman" w:eastAsia="Times New Roman" w:hAnsi="Times New Roman" w:cs="Times New Roman"/>
          <w:i/>
          <w:iCs/>
          <w:sz w:val="24"/>
          <w:szCs w:val="24"/>
          <w:lang w:eastAsia="fr-FR"/>
        </w:rPr>
        <w:t>verrons</w:t>
      </w:r>
      <w:proofErr w:type="gramEnd"/>
      <w:r w:rsidRPr="00204E26">
        <w:rPr>
          <w:rFonts w:ascii="Times New Roman" w:eastAsia="Times New Roman" w:hAnsi="Times New Roman" w:cs="Times New Roman"/>
          <w:i/>
          <w:iCs/>
          <w:sz w:val="24"/>
          <w:szCs w:val="24"/>
          <w:lang w:eastAsia="fr-FR"/>
        </w:rPr>
        <w:t xml:space="preserve"> ensuite, elle peut également y faire obstacle.</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A. La libération des contraintes naturelles</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Comme nous l’expliquait déjà le </w:t>
      </w:r>
      <w:r w:rsidRPr="00204E26">
        <w:rPr>
          <w:rFonts w:ascii="Times New Roman" w:eastAsia="Times New Roman" w:hAnsi="Times New Roman" w:cs="Times New Roman"/>
          <w:b/>
          <w:bCs/>
          <w:sz w:val="24"/>
          <w:szCs w:val="24"/>
          <w:lang w:eastAsia="fr-FR"/>
        </w:rPr>
        <w:t>mythe de Prométhée</w:t>
      </w:r>
      <w:r w:rsidRPr="00204E26">
        <w:rPr>
          <w:rFonts w:ascii="Times New Roman" w:eastAsia="Times New Roman" w:hAnsi="Times New Roman" w:cs="Times New Roman"/>
          <w:sz w:val="24"/>
          <w:szCs w:val="24"/>
          <w:lang w:eastAsia="fr-FR"/>
        </w:rPr>
        <w:t xml:space="preserve">, l’être humain, en tant qu’animal fragile, est d’abord soumis à des besoins impérieux : se nourrir, se soigner, se protéger du froid. Or ces besoins non satisfaits sont source de souffrance et aucune vie heureuse n’est possible dans la misère absolue. Le développement technique va dès lors permettre une </w:t>
      </w:r>
      <w:r w:rsidRPr="00204E26">
        <w:rPr>
          <w:rFonts w:ascii="Times New Roman" w:eastAsia="Times New Roman" w:hAnsi="Times New Roman" w:cs="Times New Roman"/>
          <w:b/>
          <w:bCs/>
          <w:sz w:val="24"/>
          <w:szCs w:val="24"/>
          <w:lang w:eastAsia="fr-FR"/>
        </w:rPr>
        <w:t>libération du besoin</w:t>
      </w:r>
      <w:r w:rsidRPr="00204E26">
        <w:rPr>
          <w:rFonts w:ascii="Times New Roman" w:eastAsia="Times New Roman" w:hAnsi="Times New Roman" w:cs="Times New Roman"/>
          <w:sz w:val="24"/>
          <w:szCs w:val="24"/>
          <w:lang w:eastAsia="fr-FR"/>
        </w:rPr>
        <w:t xml:space="preserve">, une victoire progressive sur les </w:t>
      </w:r>
      <w:r w:rsidRPr="00204E26">
        <w:rPr>
          <w:rFonts w:ascii="Times New Roman" w:eastAsia="Times New Roman" w:hAnsi="Times New Roman" w:cs="Times New Roman"/>
          <w:b/>
          <w:bCs/>
          <w:sz w:val="24"/>
          <w:szCs w:val="24"/>
          <w:lang w:eastAsia="fr-FR"/>
        </w:rPr>
        <w:t>nécessités naturelles</w:t>
      </w:r>
      <w:r w:rsidRPr="00204E26">
        <w:rPr>
          <w:rFonts w:ascii="Times New Roman" w:eastAsia="Times New Roman" w:hAnsi="Times New Roman" w:cs="Times New Roman"/>
          <w:sz w:val="24"/>
          <w:szCs w:val="24"/>
          <w:lang w:eastAsia="fr-FR"/>
        </w:rPr>
        <w:t xml:space="preserve"> qui limitent la liberté humaine. </w:t>
      </w:r>
      <w:r w:rsidRPr="00204E26">
        <w:rPr>
          <w:rFonts w:ascii="Times New Roman" w:eastAsia="Times New Roman" w:hAnsi="Times New Roman" w:cs="Times New Roman"/>
          <w:b/>
          <w:bCs/>
          <w:sz w:val="24"/>
          <w:szCs w:val="24"/>
          <w:lang w:eastAsia="fr-FR"/>
        </w:rPr>
        <w:t>DC: liberté/nécessité-contrainte</w:t>
      </w:r>
      <w:r w:rsidRPr="00204E26">
        <w:rPr>
          <w:rFonts w:ascii="Times New Roman" w:eastAsia="Times New Roman" w:hAnsi="Times New Roman" w:cs="Times New Roman"/>
          <w:sz w:val="24"/>
          <w:szCs w:val="24"/>
          <w:lang w:eastAsia="fr-FR"/>
        </w:rPr>
        <w:br/>
        <w:t xml:space="preserve">Plus tard, </w:t>
      </w:r>
      <w:r w:rsidRPr="00204E26">
        <w:rPr>
          <w:rFonts w:ascii="Times New Roman" w:eastAsia="Times New Roman" w:hAnsi="Times New Roman" w:cs="Times New Roman"/>
          <w:b/>
          <w:bCs/>
          <w:sz w:val="24"/>
          <w:szCs w:val="24"/>
          <w:lang w:eastAsia="fr-FR"/>
        </w:rPr>
        <w:t xml:space="preserve">Francis Bacon </w:t>
      </w:r>
      <w:r w:rsidRPr="00204E26">
        <w:rPr>
          <w:rFonts w:ascii="Times New Roman" w:eastAsia="Times New Roman" w:hAnsi="Times New Roman" w:cs="Times New Roman"/>
          <w:sz w:val="24"/>
          <w:szCs w:val="24"/>
          <w:lang w:eastAsia="fr-FR"/>
        </w:rPr>
        <w:t>(1561-1626), pionnier anglais de la science moderne, comprendra qu’</w:t>
      </w:r>
      <w:r w:rsidRPr="00204E26">
        <w:rPr>
          <w:rFonts w:ascii="Times New Roman" w:eastAsia="Times New Roman" w:hAnsi="Times New Roman" w:cs="Times New Roman"/>
          <w:b/>
          <w:bCs/>
          <w:sz w:val="24"/>
          <w:szCs w:val="24"/>
          <w:lang w:eastAsia="fr-FR"/>
        </w:rPr>
        <w:t>« On ne triomphe de la nature qu’en lui obéissant »</w:t>
      </w:r>
      <w:r w:rsidRPr="00204E26">
        <w:rPr>
          <w:rFonts w:ascii="Times New Roman" w:eastAsia="Times New Roman" w:hAnsi="Times New Roman" w:cs="Times New Roman"/>
          <w:sz w:val="24"/>
          <w:szCs w:val="24"/>
          <w:lang w:eastAsia="fr-FR"/>
        </w:rPr>
        <w:t xml:space="preserve">, autrement dit que la connaissance et ses applications pratiques devaient permettre de </w:t>
      </w:r>
      <w:r w:rsidRPr="00204E26">
        <w:rPr>
          <w:rFonts w:ascii="Times New Roman" w:eastAsia="Times New Roman" w:hAnsi="Times New Roman" w:cs="Times New Roman"/>
          <w:b/>
          <w:bCs/>
          <w:sz w:val="24"/>
          <w:szCs w:val="24"/>
          <w:lang w:eastAsia="fr-FR"/>
        </w:rPr>
        <w:t xml:space="preserve">ne plus subir les lois de la nature </w:t>
      </w:r>
      <w:r w:rsidRPr="00204E26">
        <w:rPr>
          <w:rFonts w:ascii="Times New Roman" w:eastAsia="Times New Roman" w:hAnsi="Times New Roman" w:cs="Times New Roman"/>
          <w:sz w:val="24"/>
          <w:szCs w:val="24"/>
          <w:lang w:eastAsia="fr-FR"/>
        </w:rPr>
        <w:t>mais de</w:t>
      </w:r>
      <w:r w:rsidRPr="00204E26">
        <w:rPr>
          <w:rFonts w:ascii="Times New Roman" w:eastAsia="Times New Roman" w:hAnsi="Times New Roman" w:cs="Times New Roman"/>
          <w:b/>
          <w:bCs/>
          <w:sz w:val="24"/>
          <w:szCs w:val="24"/>
          <w:lang w:eastAsia="fr-FR"/>
        </w:rPr>
        <w:t xml:space="preserve"> les maîtriser à son avantage</w:t>
      </w:r>
      <w:r w:rsidRPr="00204E26">
        <w:rPr>
          <w:rFonts w:ascii="Times New Roman" w:eastAsia="Times New Roman" w:hAnsi="Times New Roman" w:cs="Times New Roman"/>
          <w:sz w:val="24"/>
          <w:szCs w:val="24"/>
          <w:lang w:eastAsia="fr-FR"/>
        </w:rPr>
        <w:t>.</w:t>
      </w:r>
      <w:r w:rsidRPr="00204E26">
        <w:rPr>
          <w:rFonts w:ascii="Times New Roman" w:eastAsia="Times New Roman" w:hAnsi="Times New Roman" w:cs="Times New Roman"/>
          <w:sz w:val="24"/>
          <w:szCs w:val="24"/>
          <w:lang w:eastAsia="fr-FR"/>
        </w:rPr>
        <w:br/>
        <w:t xml:space="preserve">C’est ensuite </w:t>
      </w:r>
      <w:r w:rsidRPr="00204E26">
        <w:rPr>
          <w:rFonts w:ascii="Times New Roman" w:eastAsia="Times New Roman" w:hAnsi="Times New Roman" w:cs="Times New Roman"/>
          <w:b/>
          <w:bCs/>
          <w:sz w:val="24"/>
          <w:szCs w:val="24"/>
          <w:lang w:eastAsia="fr-FR"/>
        </w:rPr>
        <w:t>Descartes</w:t>
      </w:r>
      <w:r w:rsidRPr="00204E26">
        <w:rPr>
          <w:rFonts w:ascii="Times New Roman" w:eastAsia="Times New Roman" w:hAnsi="Times New Roman" w:cs="Times New Roman"/>
          <w:sz w:val="24"/>
          <w:szCs w:val="24"/>
          <w:lang w:eastAsia="fr-FR"/>
        </w:rPr>
        <w:t xml:space="preserve"> (1596-1650) qui formulera les espoirs modernes d’amélioration de nos conditions de vie, grâce aux sciences et techniques qui pourront </w:t>
      </w:r>
      <w:r w:rsidRPr="00204E26">
        <w:rPr>
          <w:rFonts w:ascii="Times New Roman" w:eastAsia="Times New Roman" w:hAnsi="Times New Roman" w:cs="Times New Roman"/>
          <w:b/>
          <w:bCs/>
          <w:sz w:val="24"/>
          <w:szCs w:val="24"/>
          <w:lang w:eastAsia="fr-FR"/>
        </w:rPr>
        <w:t>« nous rendre comme maîtres et possesseurs de la nature ».</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i/>
          <w:iCs/>
          <w:sz w:val="24"/>
          <w:szCs w:val="24"/>
          <w:lang w:eastAsia="fr-FR"/>
        </w:rPr>
        <w:t>–&gt; voir corpus</w:t>
      </w:r>
      <w:r w:rsidRPr="00204E26">
        <w:rPr>
          <w:rFonts w:ascii="Times New Roman" w:eastAsia="Times New Roman" w:hAnsi="Times New Roman" w:cs="Times New Roman"/>
          <w:sz w:val="24"/>
          <w:szCs w:val="24"/>
          <w:lang w:eastAsia="fr-FR"/>
        </w:rPr>
        <w:br/>
        <w:t xml:space="preserve">Dans ce célèbre passage du </w:t>
      </w:r>
      <w:r w:rsidRPr="00204E26">
        <w:rPr>
          <w:rFonts w:ascii="Times New Roman" w:eastAsia="Times New Roman" w:hAnsi="Times New Roman" w:cs="Times New Roman"/>
          <w:i/>
          <w:iCs/>
          <w:sz w:val="24"/>
          <w:szCs w:val="24"/>
          <w:lang w:eastAsia="fr-FR"/>
        </w:rPr>
        <w:t>Discours de la Méthode</w:t>
      </w:r>
      <w:r w:rsidRPr="00204E26">
        <w:rPr>
          <w:rFonts w:ascii="Times New Roman" w:eastAsia="Times New Roman" w:hAnsi="Times New Roman" w:cs="Times New Roman"/>
          <w:sz w:val="24"/>
          <w:szCs w:val="24"/>
          <w:lang w:eastAsia="fr-FR"/>
        </w:rPr>
        <w:t>, Descartes expose l’</w:t>
      </w:r>
      <w:r w:rsidRPr="00204E26">
        <w:rPr>
          <w:rFonts w:ascii="Times New Roman" w:eastAsia="Times New Roman" w:hAnsi="Times New Roman" w:cs="Times New Roman"/>
          <w:b/>
          <w:bCs/>
          <w:sz w:val="24"/>
          <w:szCs w:val="24"/>
          <w:lang w:eastAsia="fr-FR"/>
        </w:rPr>
        <w:t>idéal rationaliste et humaniste du progrès</w:t>
      </w:r>
      <w:r w:rsidRPr="00204E26">
        <w:rPr>
          <w:rFonts w:ascii="Times New Roman" w:eastAsia="Times New Roman" w:hAnsi="Times New Roman" w:cs="Times New Roman"/>
          <w:sz w:val="24"/>
          <w:szCs w:val="24"/>
          <w:lang w:eastAsia="fr-FR"/>
        </w:rPr>
        <w:t xml:space="preserve"> qui a perduré jusqu’à nous : la science ne peut se limiter à un pur savoir théorique, elle doit avoir une visée pratique et un objectif moral, celui de permettre d’améliorer les conditions de vie des humains. Les </w:t>
      </w:r>
      <w:r w:rsidRPr="00204E26">
        <w:rPr>
          <w:rFonts w:ascii="Times New Roman" w:eastAsia="Times New Roman" w:hAnsi="Times New Roman" w:cs="Times New Roman"/>
          <w:b/>
          <w:bCs/>
          <w:sz w:val="24"/>
          <w:szCs w:val="24"/>
          <w:lang w:eastAsia="fr-FR"/>
        </w:rPr>
        <w:t>progrès médicaux</w:t>
      </w:r>
      <w:r w:rsidRPr="00204E26">
        <w:rPr>
          <w:rFonts w:ascii="Times New Roman" w:eastAsia="Times New Roman" w:hAnsi="Times New Roman" w:cs="Times New Roman"/>
          <w:sz w:val="24"/>
          <w:szCs w:val="24"/>
          <w:lang w:eastAsia="fr-FR"/>
        </w:rPr>
        <w:t xml:space="preserve"> illustrent parfaitement cette dimension : en repoussant les maladies, en prolongeant la vie, en réduisant la douleur, ils contribuent directement au </w:t>
      </w:r>
      <w:r w:rsidRPr="00204E26">
        <w:rPr>
          <w:rFonts w:ascii="Times New Roman" w:eastAsia="Times New Roman" w:hAnsi="Times New Roman" w:cs="Times New Roman"/>
          <w:b/>
          <w:bCs/>
          <w:sz w:val="24"/>
          <w:szCs w:val="24"/>
          <w:lang w:eastAsia="fr-FR"/>
        </w:rPr>
        <w:t>bien-être physique</w:t>
      </w:r>
      <w:r w:rsidRPr="00204E26">
        <w:rPr>
          <w:rFonts w:ascii="Times New Roman" w:eastAsia="Times New Roman" w:hAnsi="Times New Roman" w:cs="Times New Roman"/>
          <w:sz w:val="24"/>
          <w:szCs w:val="24"/>
          <w:lang w:eastAsia="fr-FR"/>
        </w:rPr>
        <w:t xml:space="preserve">, condition préalable à toute recherche de bonheur. De même, les </w:t>
      </w:r>
      <w:r w:rsidRPr="00204E26">
        <w:rPr>
          <w:rFonts w:ascii="Times New Roman" w:eastAsia="Times New Roman" w:hAnsi="Times New Roman" w:cs="Times New Roman"/>
          <w:b/>
          <w:bCs/>
          <w:sz w:val="24"/>
          <w:szCs w:val="24"/>
          <w:lang w:eastAsia="fr-FR"/>
        </w:rPr>
        <w:t>innovations agricoles</w:t>
      </w:r>
      <w:r w:rsidRPr="00204E26">
        <w:rPr>
          <w:rFonts w:ascii="Times New Roman" w:eastAsia="Times New Roman" w:hAnsi="Times New Roman" w:cs="Times New Roman"/>
          <w:sz w:val="24"/>
          <w:szCs w:val="24"/>
          <w:lang w:eastAsia="fr-FR"/>
        </w:rPr>
        <w:t xml:space="preserve"> ont considérablement réduit le risque de famine dans de nombreuses régions du monde.</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B. La libération du travail et du temps</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b/>
          <w:bCs/>
          <w:sz w:val="24"/>
          <w:szCs w:val="24"/>
          <w:lang w:eastAsia="fr-FR"/>
        </w:rPr>
        <w:t>Aristote</w:t>
      </w:r>
      <w:r w:rsidRPr="00204E26">
        <w:rPr>
          <w:rFonts w:ascii="Times New Roman" w:eastAsia="Times New Roman" w:hAnsi="Times New Roman" w:cs="Times New Roman"/>
          <w:sz w:val="24"/>
          <w:szCs w:val="24"/>
          <w:lang w:eastAsia="fr-FR"/>
        </w:rPr>
        <w:t xml:space="preserve"> remarquait que les </w:t>
      </w:r>
      <w:r w:rsidRPr="00204E26">
        <w:rPr>
          <w:rFonts w:ascii="Times New Roman" w:eastAsia="Times New Roman" w:hAnsi="Times New Roman" w:cs="Times New Roman"/>
          <w:b/>
          <w:bCs/>
          <w:sz w:val="24"/>
          <w:szCs w:val="24"/>
          <w:lang w:eastAsia="fr-FR"/>
        </w:rPr>
        <w:t>esclaves</w:t>
      </w:r>
      <w:r w:rsidRPr="00204E26">
        <w:rPr>
          <w:rFonts w:ascii="Times New Roman" w:eastAsia="Times New Roman" w:hAnsi="Times New Roman" w:cs="Times New Roman"/>
          <w:sz w:val="24"/>
          <w:szCs w:val="24"/>
          <w:lang w:eastAsia="fr-FR"/>
        </w:rPr>
        <w:t xml:space="preserve"> étaient nécessaires pour que les citoyens grecs puissent disposer du </w:t>
      </w:r>
      <w:r w:rsidRPr="00204E26">
        <w:rPr>
          <w:rFonts w:ascii="Times New Roman" w:eastAsia="Times New Roman" w:hAnsi="Times New Roman" w:cs="Times New Roman"/>
          <w:b/>
          <w:bCs/>
          <w:sz w:val="24"/>
          <w:szCs w:val="24"/>
          <w:lang w:eastAsia="fr-FR"/>
        </w:rPr>
        <w:t>temps libre</w:t>
      </w:r>
      <w:r w:rsidRPr="00204E26">
        <w:rPr>
          <w:rFonts w:ascii="Times New Roman" w:eastAsia="Times New Roman" w:hAnsi="Times New Roman" w:cs="Times New Roman"/>
          <w:sz w:val="24"/>
          <w:szCs w:val="24"/>
          <w:lang w:eastAsia="fr-FR"/>
        </w:rPr>
        <w:t xml:space="preserve"> (</w:t>
      </w:r>
      <w:proofErr w:type="spellStart"/>
      <w:r w:rsidRPr="00204E26">
        <w:rPr>
          <w:rFonts w:ascii="Times New Roman" w:eastAsia="Times New Roman" w:hAnsi="Times New Roman" w:cs="Times New Roman"/>
          <w:i/>
          <w:iCs/>
          <w:sz w:val="24"/>
          <w:szCs w:val="24"/>
          <w:lang w:eastAsia="fr-FR"/>
        </w:rPr>
        <w:t>scholè</w:t>
      </w:r>
      <w:proofErr w:type="spellEnd"/>
      <w:r w:rsidRPr="00204E26">
        <w:rPr>
          <w:rFonts w:ascii="Times New Roman" w:eastAsia="Times New Roman" w:hAnsi="Times New Roman" w:cs="Times New Roman"/>
          <w:sz w:val="24"/>
          <w:szCs w:val="24"/>
          <w:lang w:eastAsia="fr-FR"/>
        </w:rPr>
        <w:t xml:space="preserve">) requis par la vie contemplative et politique — seule vie véritablement heureuse à ses yeux. La technique moderne est souvent présentée comme la réponse historique à ce problème : elle serait </w:t>
      </w:r>
      <w:r w:rsidRPr="00204E26">
        <w:rPr>
          <w:rFonts w:ascii="Times New Roman" w:eastAsia="Times New Roman" w:hAnsi="Times New Roman" w:cs="Times New Roman"/>
          <w:b/>
          <w:bCs/>
          <w:sz w:val="24"/>
          <w:szCs w:val="24"/>
          <w:lang w:eastAsia="fr-FR"/>
        </w:rPr>
        <w:t>l’esclave mécanique</w:t>
      </w:r>
      <w:r w:rsidRPr="00204E26">
        <w:rPr>
          <w:rFonts w:ascii="Times New Roman" w:eastAsia="Times New Roman" w:hAnsi="Times New Roman" w:cs="Times New Roman"/>
          <w:sz w:val="24"/>
          <w:szCs w:val="24"/>
          <w:lang w:eastAsia="fr-FR"/>
        </w:rPr>
        <w:t xml:space="preserve"> qui libère enfin tous les hommes de la servitude.</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b/>
          <w:bCs/>
          <w:sz w:val="24"/>
          <w:szCs w:val="24"/>
          <w:lang w:eastAsia="fr-FR"/>
        </w:rPr>
        <w:t>Karl Marx</w:t>
      </w:r>
      <w:r w:rsidRPr="00204E26">
        <w:rPr>
          <w:rFonts w:ascii="Times New Roman" w:eastAsia="Times New Roman" w:hAnsi="Times New Roman" w:cs="Times New Roman"/>
          <w:sz w:val="24"/>
          <w:szCs w:val="24"/>
          <w:lang w:eastAsia="fr-FR"/>
        </w:rPr>
        <w:t xml:space="preserve"> a analysé cet aspect avec acuité : il voyait dans le progrès technique la possibilité d’une </w:t>
      </w:r>
      <w:r w:rsidRPr="00204E26">
        <w:rPr>
          <w:rFonts w:ascii="Times New Roman" w:eastAsia="Times New Roman" w:hAnsi="Times New Roman" w:cs="Times New Roman"/>
          <w:b/>
          <w:bCs/>
          <w:sz w:val="24"/>
          <w:szCs w:val="24"/>
          <w:lang w:eastAsia="fr-FR"/>
        </w:rPr>
        <w:t>émancipation du travail aliéné</w:t>
      </w:r>
      <w:r w:rsidRPr="00204E26">
        <w:rPr>
          <w:rFonts w:ascii="Times New Roman" w:eastAsia="Times New Roman" w:hAnsi="Times New Roman" w:cs="Times New Roman"/>
          <w:sz w:val="24"/>
          <w:szCs w:val="24"/>
          <w:lang w:eastAsia="fr-FR"/>
        </w:rPr>
        <w:t xml:space="preserve">. Une machine qui remplace une tâche pénible et répétitive libère, en principe, la </w:t>
      </w:r>
      <w:r w:rsidRPr="00204E26">
        <w:rPr>
          <w:rFonts w:ascii="Times New Roman" w:eastAsia="Times New Roman" w:hAnsi="Times New Roman" w:cs="Times New Roman"/>
          <w:b/>
          <w:bCs/>
          <w:sz w:val="24"/>
          <w:szCs w:val="24"/>
          <w:lang w:eastAsia="fr-FR"/>
        </w:rPr>
        <w:t>capacité créatrice</w:t>
      </w:r>
      <w:r w:rsidRPr="00204E26">
        <w:rPr>
          <w:rFonts w:ascii="Times New Roman" w:eastAsia="Times New Roman" w:hAnsi="Times New Roman" w:cs="Times New Roman"/>
          <w:sz w:val="24"/>
          <w:szCs w:val="24"/>
          <w:lang w:eastAsia="fr-FR"/>
        </w:rPr>
        <w:t xml:space="preserve"> de l’être humain. La réduction progressive du temps de travail au cours du XXe siècle (passage aux 8h, aux 40h, aux 35h en France) est directement liée aux gains de productivité permis par la technique.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lastRenderedPageBreak/>
        <w:t xml:space="preserve">Il semble donc tout à fait raisonnable de valoriser le progrès technique dans une </w:t>
      </w:r>
      <w:r w:rsidRPr="00204E26">
        <w:rPr>
          <w:rFonts w:ascii="Times New Roman" w:eastAsia="Times New Roman" w:hAnsi="Times New Roman" w:cs="Times New Roman"/>
          <w:b/>
          <w:bCs/>
          <w:sz w:val="24"/>
          <w:szCs w:val="24"/>
          <w:lang w:eastAsia="fr-FR"/>
        </w:rPr>
        <w:t>perspective épicurienne</w:t>
      </w:r>
      <w:r w:rsidRPr="00204E26">
        <w:rPr>
          <w:rFonts w:ascii="Times New Roman" w:eastAsia="Times New Roman" w:hAnsi="Times New Roman" w:cs="Times New Roman"/>
          <w:sz w:val="24"/>
          <w:szCs w:val="24"/>
          <w:lang w:eastAsia="fr-FR"/>
        </w:rPr>
        <w:t xml:space="preserve"> puisqu’il diminue sans aucun doute bon nombre de souffrances et parvient à satisfaire durablement nos besoins fondamentaux, créant les </w:t>
      </w:r>
      <w:r w:rsidRPr="00204E26">
        <w:rPr>
          <w:rFonts w:ascii="Times New Roman" w:eastAsia="Times New Roman" w:hAnsi="Times New Roman" w:cs="Times New Roman"/>
          <w:b/>
          <w:bCs/>
          <w:sz w:val="24"/>
          <w:szCs w:val="24"/>
          <w:lang w:eastAsia="fr-FR"/>
        </w:rPr>
        <w:t>conditions matérielles propices au bonheur</w:t>
      </w:r>
      <w:r w:rsidRPr="00204E26">
        <w:rPr>
          <w:rFonts w:ascii="Times New Roman" w:eastAsia="Times New Roman" w:hAnsi="Times New Roman" w:cs="Times New Roman"/>
          <w:sz w:val="24"/>
          <w:szCs w:val="24"/>
          <w:lang w:eastAsia="fr-FR"/>
        </w:rPr>
        <w:t>.</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C. L’enrichissement des possibilités d’existence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Au-delà de la simple satisfaction des besoins, les techniques permettent de multiplier les opportunités d’expériences et d’épanouissement, en donnant notamment </w:t>
      </w:r>
      <w:r w:rsidRPr="00204E26">
        <w:rPr>
          <w:rFonts w:ascii="Times New Roman" w:eastAsia="Times New Roman" w:hAnsi="Times New Roman" w:cs="Times New Roman"/>
          <w:b/>
          <w:bCs/>
          <w:sz w:val="24"/>
          <w:szCs w:val="24"/>
          <w:lang w:eastAsia="fr-FR"/>
        </w:rPr>
        <w:t>accès à la</w:t>
      </w:r>
      <w:r w:rsidRPr="00204E26">
        <w:rPr>
          <w:rFonts w:ascii="Times New Roman" w:eastAsia="Times New Roman" w:hAnsi="Times New Roman" w:cs="Times New Roman"/>
          <w:sz w:val="24"/>
          <w:szCs w:val="24"/>
          <w:lang w:eastAsia="fr-FR"/>
        </w:rPr>
        <w:t xml:space="preserve"> </w:t>
      </w:r>
      <w:r w:rsidRPr="00204E26">
        <w:rPr>
          <w:rFonts w:ascii="Times New Roman" w:eastAsia="Times New Roman" w:hAnsi="Times New Roman" w:cs="Times New Roman"/>
          <w:b/>
          <w:bCs/>
          <w:sz w:val="24"/>
          <w:szCs w:val="24"/>
          <w:lang w:eastAsia="fr-FR"/>
        </w:rPr>
        <w:t>connaissance et à la culture</w:t>
      </w:r>
      <w:r w:rsidRPr="00204E26">
        <w:rPr>
          <w:rFonts w:ascii="Times New Roman" w:eastAsia="Times New Roman" w:hAnsi="Times New Roman" w:cs="Times New Roman"/>
          <w:sz w:val="24"/>
          <w:szCs w:val="24"/>
          <w:lang w:eastAsia="fr-FR"/>
        </w:rPr>
        <w:t xml:space="preserve">. L’invention cruciale qu’est </w:t>
      </w:r>
      <w:r w:rsidRPr="00204E26">
        <w:rPr>
          <w:rFonts w:ascii="Times New Roman" w:eastAsia="Times New Roman" w:hAnsi="Times New Roman" w:cs="Times New Roman"/>
          <w:b/>
          <w:bCs/>
          <w:sz w:val="24"/>
          <w:szCs w:val="24"/>
          <w:lang w:eastAsia="fr-FR"/>
        </w:rPr>
        <w:t xml:space="preserve">l’imprimerie </w:t>
      </w:r>
      <w:r w:rsidRPr="00204E26">
        <w:rPr>
          <w:rFonts w:ascii="Times New Roman" w:eastAsia="Times New Roman" w:hAnsi="Times New Roman" w:cs="Times New Roman"/>
          <w:sz w:val="24"/>
          <w:szCs w:val="24"/>
          <w:lang w:eastAsia="fr-FR"/>
        </w:rPr>
        <w:t xml:space="preserve">de Gutenberg au XVe siècle a rendu le livre accessible, contribuant à sortir le savoir du monopole des clercs. Ensuite la radio, la télévision, puis Internet ont mis à disposition de chacun un accès quasi illimité à la musique, à la littérature, aux œuvres d’art, à l’information. Les technologies de </w:t>
      </w:r>
      <w:r w:rsidRPr="00204E26">
        <w:rPr>
          <w:rFonts w:ascii="Times New Roman" w:eastAsia="Times New Roman" w:hAnsi="Times New Roman" w:cs="Times New Roman"/>
          <w:b/>
          <w:bCs/>
          <w:sz w:val="24"/>
          <w:szCs w:val="24"/>
          <w:lang w:eastAsia="fr-FR"/>
        </w:rPr>
        <w:t>communication</w:t>
      </w:r>
      <w:r w:rsidRPr="00204E26">
        <w:rPr>
          <w:rFonts w:ascii="Times New Roman" w:eastAsia="Times New Roman" w:hAnsi="Times New Roman" w:cs="Times New Roman"/>
          <w:sz w:val="24"/>
          <w:szCs w:val="24"/>
          <w:lang w:eastAsia="fr-FR"/>
        </w:rPr>
        <w:t xml:space="preserve"> et de </w:t>
      </w:r>
      <w:r w:rsidRPr="00204E26">
        <w:rPr>
          <w:rFonts w:ascii="Times New Roman" w:eastAsia="Times New Roman" w:hAnsi="Times New Roman" w:cs="Times New Roman"/>
          <w:b/>
          <w:bCs/>
          <w:sz w:val="24"/>
          <w:szCs w:val="24"/>
          <w:lang w:eastAsia="fr-FR"/>
        </w:rPr>
        <w:t>transport</w:t>
      </w:r>
      <w:r w:rsidRPr="00204E26">
        <w:rPr>
          <w:rFonts w:ascii="Times New Roman" w:eastAsia="Times New Roman" w:hAnsi="Times New Roman" w:cs="Times New Roman"/>
          <w:sz w:val="24"/>
          <w:szCs w:val="24"/>
          <w:lang w:eastAsia="fr-FR"/>
        </w:rPr>
        <w:t xml:space="preserve"> ont fini par abolir les distances, permettant la découverte d’autres cultures et l’établissement de liens humains riches et féconds.</w:t>
      </w:r>
      <w:r w:rsidRPr="00204E26">
        <w:rPr>
          <w:rFonts w:ascii="Times New Roman" w:eastAsia="Times New Roman" w:hAnsi="Times New Roman" w:cs="Times New Roman"/>
          <w:sz w:val="24"/>
          <w:szCs w:val="24"/>
          <w:lang w:eastAsia="fr-FR"/>
        </w:rPr>
        <w:br/>
        <w:t>Si le bonheur comporte une dimension intellectuelle et esthétique — ce qu’</w:t>
      </w:r>
      <w:r w:rsidRPr="00204E26">
        <w:rPr>
          <w:rFonts w:ascii="Times New Roman" w:eastAsia="Times New Roman" w:hAnsi="Times New Roman" w:cs="Times New Roman"/>
          <w:b/>
          <w:bCs/>
          <w:sz w:val="24"/>
          <w:szCs w:val="24"/>
          <w:lang w:eastAsia="fr-FR"/>
        </w:rPr>
        <w:t>Aristote</w:t>
      </w:r>
      <w:r w:rsidRPr="00204E26">
        <w:rPr>
          <w:rFonts w:ascii="Times New Roman" w:eastAsia="Times New Roman" w:hAnsi="Times New Roman" w:cs="Times New Roman"/>
          <w:sz w:val="24"/>
          <w:szCs w:val="24"/>
          <w:lang w:eastAsia="fr-FR"/>
        </w:rPr>
        <w:t xml:space="preserve"> appelait </w:t>
      </w:r>
      <w:r w:rsidRPr="00204E26">
        <w:rPr>
          <w:rFonts w:ascii="Times New Roman" w:eastAsia="Times New Roman" w:hAnsi="Times New Roman" w:cs="Times New Roman"/>
          <w:i/>
          <w:iCs/>
          <w:sz w:val="24"/>
          <w:szCs w:val="24"/>
          <w:lang w:eastAsia="fr-FR"/>
        </w:rPr>
        <w:t xml:space="preserve">bios </w:t>
      </w:r>
      <w:proofErr w:type="spellStart"/>
      <w:r w:rsidRPr="00204E26">
        <w:rPr>
          <w:rFonts w:ascii="Times New Roman" w:eastAsia="Times New Roman" w:hAnsi="Times New Roman" w:cs="Times New Roman"/>
          <w:i/>
          <w:iCs/>
          <w:sz w:val="24"/>
          <w:szCs w:val="24"/>
          <w:lang w:eastAsia="fr-FR"/>
        </w:rPr>
        <w:t>theoretikos</w:t>
      </w:r>
      <w:proofErr w:type="spellEnd"/>
      <w:r w:rsidRPr="00204E26">
        <w:rPr>
          <w:rFonts w:ascii="Times New Roman" w:eastAsia="Times New Roman" w:hAnsi="Times New Roman" w:cs="Times New Roman"/>
          <w:sz w:val="24"/>
          <w:szCs w:val="24"/>
          <w:lang w:eastAsia="fr-FR"/>
        </w:rPr>
        <w:t>, la vie contemplative — alors ces techniques contribuent réellement à l’</w:t>
      </w:r>
      <w:r w:rsidRPr="00204E26">
        <w:rPr>
          <w:rFonts w:ascii="Times New Roman" w:eastAsia="Times New Roman" w:hAnsi="Times New Roman" w:cs="Times New Roman"/>
          <w:b/>
          <w:bCs/>
          <w:sz w:val="24"/>
          <w:szCs w:val="24"/>
          <w:lang w:eastAsia="fr-FR"/>
        </w:rPr>
        <w:t>épanouissement humain</w:t>
      </w:r>
      <w:r w:rsidRPr="00204E26">
        <w:rPr>
          <w:rFonts w:ascii="Times New Roman" w:eastAsia="Times New Roman" w:hAnsi="Times New Roman" w:cs="Times New Roman"/>
          <w:sz w:val="24"/>
          <w:szCs w:val="24"/>
          <w:lang w:eastAsia="fr-FR"/>
        </w:rPr>
        <w:t xml:space="preserve">. Rappelons que pour Aristote, le bonheur réside dans l’actualisation de nos potentialités, autrement dit dans le plein développement de nos capacités, tel un « accomplissement de soi ».  En ce sens, les outils et tous les moyens techniques peuvent être vus comme des </w:t>
      </w:r>
      <w:r w:rsidRPr="00204E26">
        <w:rPr>
          <w:rFonts w:ascii="Times New Roman" w:eastAsia="Times New Roman" w:hAnsi="Times New Roman" w:cs="Times New Roman"/>
          <w:b/>
          <w:bCs/>
          <w:sz w:val="24"/>
          <w:szCs w:val="24"/>
          <w:lang w:eastAsia="fr-FR"/>
        </w:rPr>
        <w:t>extensions possibles de nos facultés naturelles</w:t>
      </w:r>
      <w:r w:rsidRPr="00204E26">
        <w:rPr>
          <w:rFonts w:ascii="Times New Roman" w:eastAsia="Times New Roman" w:hAnsi="Times New Roman" w:cs="Times New Roman"/>
          <w:sz w:val="24"/>
          <w:szCs w:val="24"/>
          <w:lang w:eastAsia="fr-FR"/>
        </w:rPr>
        <w:t xml:space="preserve"> et vont pouvoir venir enrichir notre rapport au monde et à autrui.</w:t>
      </w:r>
      <w:r w:rsidRPr="00204E26">
        <w:rPr>
          <w:rFonts w:ascii="Times New Roman" w:eastAsia="Times New Roman" w:hAnsi="Times New Roman" w:cs="Times New Roman"/>
          <w:sz w:val="24"/>
          <w:szCs w:val="24"/>
          <w:lang w:eastAsia="fr-FR"/>
        </w:rPr>
        <w:br/>
        <w:t xml:space="preserve">Dans la lignée tout aussi exigeante de </w:t>
      </w:r>
      <w:r w:rsidRPr="00204E26">
        <w:rPr>
          <w:rFonts w:ascii="Times New Roman" w:eastAsia="Times New Roman" w:hAnsi="Times New Roman" w:cs="Times New Roman"/>
          <w:b/>
          <w:bCs/>
          <w:sz w:val="24"/>
          <w:szCs w:val="24"/>
          <w:lang w:eastAsia="fr-FR"/>
        </w:rPr>
        <w:t>Kant</w:t>
      </w:r>
      <w:r w:rsidRPr="00204E26">
        <w:rPr>
          <w:rFonts w:ascii="Times New Roman" w:eastAsia="Times New Roman" w:hAnsi="Times New Roman" w:cs="Times New Roman"/>
          <w:sz w:val="24"/>
          <w:szCs w:val="24"/>
          <w:lang w:eastAsia="fr-FR"/>
        </w:rPr>
        <w:t xml:space="preserve">, qui pourtant place la recherche du bonheur (sensible et intéressé) en dessous des exigences de la moralité (suprasensible et désintéressée), on peut également reconnaître l’importance du bien-être matériel comme condition de notre </w:t>
      </w:r>
      <w:r w:rsidRPr="00204E26">
        <w:rPr>
          <w:rFonts w:ascii="Times New Roman" w:eastAsia="Times New Roman" w:hAnsi="Times New Roman" w:cs="Times New Roman"/>
          <w:b/>
          <w:bCs/>
          <w:sz w:val="24"/>
          <w:szCs w:val="24"/>
          <w:lang w:eastAsia="fr-FR"/>
        </w:rPr>
        <w:t>accomplissement sur un plan moral</w:t>
      </w:r>
      <w:r w:rsidRPr="00204E26">
        <w:rPr>
          <w:rFonts w:ascii="Times New Roman" w:eastAsia="Times New Roman" w:hAnsi="Times New Roman" w:cs="Times New Roman"/>
          <w:sz w:val="24"/>
          <w:szCs w:val="24"/>
          <w:lang w:eastAsia="fr-FR"/>
        </w:rPr>
        <w:t>.</w:t>
      </w:r>
      <w:r w:rsidRPr="00204E26">
        <w:rPr>
          <w:rFonts w:ascii="Times New Roman" w:eastAsia="Times New Roman" w:hAnsi="Times New Roman" w:cs="Times New Roman"/>
          <w:sz w:val="24"/>
          <w:szCs w:val="24"/>
          <w:lang w:eastAsia="fr-FR"/>
        </w:rPr>
        <w:br/>
        <w:t xml:space="preserve">Ainsi la technique, en libérant du temps et des ressources, doit permettre de se consacrer davantage à la réalisation de soi par la </w:t>
      </w:r>
      <w:r w:rsidRPr="00204E26">
        <w:rPr>
          <w:rFonts w:ascii="Times New Roman" w:eastAsia="Times New Roman" w:hAnsi="Times New Roman" w:cs="Times New Roman"/>
          <w:b/>
          <w:bCs/>
          <w:sz w:val="24"/>
          <w:szCs w:val="24"/>
          <w:lang w:eastAsia="fr-FR"/>
        </w:rPr>
        <w:t>poursuite d’idéaux d’ordre supérieur</w:t>
      </w:r>
      <w:r w:rsidRPr="00204E26">
        <w:rPr>
          <w:rFonts w:ascii="Times New Roman" w:eastAsia="Times New Roman" w:hAnsi="Times New Roman" w:cs="Times New Roman"/>
          <w:sz w:val="24"/>
          <w:szCs w:val="24"/>
          <w:lang w:eastAsia="fr-FR"/>
        </w:rPr>
        <w:t>.</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D. La solidarité technique comme facteur d’harmonie sociale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Au XIXème siècle, une forme d’idéologie que l’on qualifie de</w:t>
      </w:r>
      <w:r w:rsidRPr="00204E26">
        <w:rPr>
          <w:rFonts w:ascii="Times New Roman" w:eastAsia="Times New Roman" w:hAnsi="Times New Roman" w:cs="Times New Roman"/>
          <w:b/>
          <w:bCs/>
          <w:sz w:val="24"/>
          <w:szCs w:val="24"/>
          <w:lang w:eastAsia="fr-FR"/>
        </w:rPr>
        <w:t xml:space="preserve"> positiviste </w:t>
      </w:r>
      <w:r w:rsidRPr="00204E26">
        <w:rPr>
          <w:rFonts w:ascii="Times New Roman" w:eastAsia="Times New Roman" w:hAnsi="Times New Roman" w:cs="Times New Roman"/>
          <w:sz w:val="24"/>
          <w:szCs w:val="24"/>
          <w:lang w:eastAsia="fr-FR"/>
        </w:rPr>
        <w:t xml:space="preserve">et </w:t>
      </w:r>
      <w:r w:rsidRPr="00204E26">
        <w:rPr>
          <w:rFonts w:ascii="Times New Roman" w:eastAsia="Times New Roman" w:hAnsi="Times New Roman" w:cs="Times New Roman"/>
          <w:b/>
          <w:bCs/>
          <w:sz w:val="24"/>
          <w:szCs w:val="24"/>
          <w:lang w:eastAsia="fr-FR"/>
        </w:rPr>
        <w:t xml:space="preserve">industrialiste </w:t>
      </w:r>
      <w:r w:rsidRPr="00204E26">
        <w:rPr>
          <w:rFonts w:ascii="Times New Roman" w:eastAsia="Times New Roman" w:hAnsi="Times New Roman" w:cs="Times New Roman"/>
          <w:sz w:val="24"/>
          <w:szCs w:val="24"/>
          <w:lang w:eastAsia="fr-FR"/>
        </w:rPr>
        <w:t>va voir dans le développement technologique un facteur d’</w:t>
      </w:r>
      <w:r w:rsidRPr="00204E26">
        <w:rPr>
          <w:rFonts w:ascii="Times New Roman" w:eastAsia="Times New Roman" w:hAnsi="Times New Roman" w:cs="Times New Roman"/>
          <w:b/>
          <w:bCs/>
          <w:sz w:val="24"/>
          <w:szCs w:val="24"/>
          <w:lang w:eastAsia="fr-FR"/>
        </w:rPr>
        <w:t>organisation rationnelle de la société</w:t>
      </w:r>
      <w:r w:rsidRPr="00204E26">
        <w:rPr>
          <w:rFonts w:ascii="Times New Roman" w:eastAsia="Times New Roman" w:hAnsi="Times New Roman" w:cs="Times New Roman"/>
          <w:sz w:val="24"/>
          <w:szCs w:val="24"/>
          <w:lang w:eastAsia="fr-FR"/>
        </w:rPr>
        <w:t xml:space="preserve">. Des penseurs comme </w:t>
      </w:r>
      <w:r w:rsidRPr="00204E26">
        <w:rPr>
          <w:rFonts w:ascii="Times New Roman" w:eastAsia="Times New Roman" w:hAnsi="Times New Roman" w:cs="Times New Roman"/>
          <w:b/>
          <w:bCs/>
          <w:sz w:val="24"/>
          <w:szCs w:val="24"/>
          <w:lang w:eastAsia="fr-FR"/>
        </w:rPr>
        <w:t>Saint-Simon</w:t>
      </w:r>
      <w:r w:rsidRPr="00204E26">
        <w:rPr>
          <w:rFonts w:ascii="Times New Roman" w:eastAsia="Times New Roman" w:hAnsi="Times New Roman" w:cs="Times New Roman"/>
          <w:sz w:val="24"/>
          <w:szCs w:val="24"/>
          <w:lang w:eastAsia="fr-FR"/>
        </w:rPr>
        <w:t xml:space="preserve"> et </w:t>
      </w:r>
      <w:r w:rsidRPr="00204E26">
        <w:rPr>
          <w:rFonts w:ascii="Times New Roman" w:eastAsia="Times New Roman" w:hAnsi="Times New Roman" w:cs="Times New Roman"/>
          <w:b/>
          <w:bCs/>
          <w:sz w:val="24"/>
          <w:szCs w:val="24"/>
          <w:lang w:eastAsia="fr-FR"/>
        </w:rPr>
        <w:t>Auguste Comte</w:t>
      </w:r>
      <w:r w:rsidRPr="00204E26">
        <w:rPr>
          <w:rFonts w:ascii="Times New Roman" w:eastAsia="Times New Roman" w:hAnsi="Times New Roman" w:cs="Times New Roman"/>
          <w:sz w:val="24"/>
          <w:szCs w:val="24"/>
          <w:lang w:eastAsia="fr-FR"/>
        </w:rPr>
        <w:t xml:space="preserve"> considèrent que le progrès des sciences et des techniques peut conduire naturellement à une </w:t>
      </w:r>
      <w:r w:rsidRPr="00204E26">
        <w:rPr>
          <w:rFonts w:ascii="Times New Roman" w:eastAsia="Times New Roman" w:hAnsi="Times New Roman" w:cs="Times New Roman"/>
          <w:b/>
          <w:bCs/>
          <w:sz w:val="24"/>
          <w:szCs w:val="24"/>
          <w:lang w:eastAsia="fr-FR"/>
        </w:rPr>
        <w:t>harmonie sociale</w:t>
      </w:r>
      <w:r w:rsidRPr="00204E26">
        <w:rPr>
          <w:rFonts w:ascii="Times New Roman" w:eastAsia="Times New Roman" w:hAnsi="Times New Roman" w:cs="Times New Roman"/>
          <w:sz w:val="24"/>
          <w:szCs w:val="24"/>
          <w:lang w:eastAsia="fr-FR"/>
        </w:rPr>
        <w:t xml:space="preserve"> fondée sur la coopération plutôt que sur l’antagonisme.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Les infrastructures modernes créent effectivement une interdépendance qui peut favoriser la </w:t>
      </w:r>
      <w:r w:rsidRPr="00204E26">
        <w:rPr>
          <w:rFonts w:ascii="Times New Roman" w:eastAsia="Times New Roman" w:hAnsi="Times New Roman" w:cs="Times New Roman"/>
          <w:b/>
          <w:bCs/>
          <w:sz w:val="24"/>
          <w:szCs w:val="24"/>
          <w:lang w:eastAsia="fr-FR"/>
        </w:rPr>
        <w:t>solidarité</w:t>
      </w:r>
      <w:r w:rsidRPr="00204E26">
        <w:rPr>
          <w:rFonts w:ascii="Times New Roman" w:eastAsia="Times New Roman" w:hAnsi="Times New Roman" w:cs="Times New Roman"/>
          <w:sz w:val="24"/>
          <w:szCs w:val="24"/>
          <w:lang w:eastAsia="fr-FR"/>
        </w:rPr>
        <w:t xml:space="preserve"> : réseaux électriques, informatiques, systèmes de transport collectif… Ces « objets-liens » (selon l’expression du philosophe des techniques </w:t>
      </w:r>
      <w:r w:rsidRPr="00204E26">
        <w:rPr>
          <w:rFonts w:ascii="Times New Roman" w:eastAsia="Times New Roman" w:hAnsi="Times New Roman" w:cs="Times New Roman"/>
          <w:b/>
          <w:bCs/>
          <w:sz w:val="24"/>
          <w:szCs w:val="24"/>
          <w:lang w:eastAsia="fr-FR"/>
        </w:rPr>
        <w:t xml:space="preserve">Bernard </w:t>
      </w:r>
      <w:proofErr w:type="spellStart"/>
      <w:r w:rsidRPr="00204E26">
        <w:rPr>
          <w:rFonts w:ascii="Times New Roman" w:eastAsia="Times New Roman" w:hAnsi="Times New Roman" w:cs="Times New Roman"/>
          <w:b/>
          <w:bCs/>
          <w:sz w:val="24"/>
          <w:szCs w:val="24"/>
          <w:lang w:eastAsia="fr-FR"/>
        </w:rPr>
        <w:t>Stiegler</w:t>
      </w:r>
      <w:proofErr w:type="spellEnd"/>
      <w:r w:rsidRPr="00204E26">
        <w:rPr>
          <w:rFonts w:ascii="Times New Roman" w:eastAsia="Times New Roman" w:hAnsi="Times New Roman" w:cs="Times New Roman"/>
          <w:sz w:val="24"/>
          <w:szCs w:val="24"/>
          <w:lang w:eastAsia="fr-FR"/>
        </w:rPr>
        <w:t>) connectent les individus et constituent une sorte de patrimoine commun.</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i/>
          <w:iCs/>
          <w:sz w:val="24"/>
          <w:szCs w:val="24"/>
          <w:lang w:eastAsia="fr-FR"/>
        </w:rPr>
        <w:t>courant de pensée </w:t>
      </w:r>
      <w:proofErr w:type="gramStart"/>
      <w:r w:rsidRPr="00204E26">
        <w:rPr>
          <w:rFonts w:ascii="Times New Roman" w:eastAsia="Times New Roman" w:hAnsi="Times New Roman" w:cs="Times New Roman"/>
          <w:i/>
          <w:iCs/>
          <w:sz w:val="24"/>
          <w:szCs w:val="24"/>
          <w:lang w:eastAsia="fr-FR"/>
        </w:rPr>
        <w:t>:</w:t>
      </w:r>
      <w:proofErr w:type="gramEnd"/>
      <w:r w:rsidRPr="00204E26">
        <w:rPr>
          <w:rFonts w:ascii="Times New Roman" w:eastAsia="Times New Roman" w:hAnsi="Times New Roman" w:cs="Times New Roman"/>
          <w:sz w:val="24"/>
          <w:szCs w:val="24"/>
          <w:lang w:eastAsia="fr-FR"/>
        </w:rPr>
        <w:br/>
        <w:t xml:space="preserve">Le </w:t>
      </w:r>
      <w:r w:rsidRPr="00204E26">
        <w:rPr>
          <w:rFonts w:ascii="Times New Roman" w:eastAsia="Times New Roman" w:hAnsi="Times New Roman" w:cs="Times New Roman"/>
          <w:b/>
          <w:bCs/>
          <w:sz w:val="24"/>
          <w:szCs w:val="24"/>
          <w:lang w:eastAsia="fr-FR"/>
        </w:rPr>
        <w:t>saint-simonisme</w:t>
      </w:r>
      <w:r w:rsidRPr="00204E26">
        <w:rPr>
          <w:rFonts w:ascii="Times New Roman" w:eastAsia="Times New Roman" w:hAnsi="Times New Roman" w:cs="Times New Roman"/>
          <w:sz w:val="24"/>
          <w:szCs w:val="24"/>
          <w:lang w:eastAsia="fr-FR"/>
        </w:rPr>
        <w:t xml:space="preserve"> est une idéologie qui valorise l’industrialisme et la confiance dans le progrès technique. Son fondateur (Claude-Henri de Rouvroy, comte de) </w:t>
      </w:r>
      <w:r w:rsidRPr="00204E26">
        <w:rPr>
          <w:rFonts w:ascii="Times New Roman" w:eastAsia="Times New Roman" w:hAnsi="Times New Roman" w:cs="Times New Roman"/>
          <w:b/>
          <w:bCs/>
          <w:sz w:val="24"/>
          <w:szCs w:val="24"/>
          <w:lang w:eastAsia="fr-FR"/>
        </w:rPr>
        <w:t>Saint-Simon</w:t>
      </w:r>
      <w:r w:rsidRPr="00204E26">
        <w:rPr>
          <w:rFonts w:ascii="Times New Roman" w:eastAsia="Times New Roman" w:hAnsi="Times New Roman" w:cs="Times New Roman"/>
          <w:sz w:val="24"/>
          <w:szCs w:val="24"/>
          <w:lang w:eastAsia="fr-FR"/>
        </w:rPr>
        <w:t xml:space="preserve"> avait la certitude que c’est dans une industrie morale que réside la condition du bonheur, de la liberté et de l’émancipation.</w:t>
      </w:r>
    </w:p>
    <w:p w:rsidR="00204E26" w:rsidRPr="00204E26" w:rsidRDefault="00204E26" w:rsidP="00204E26">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204E26">
        <w:rPr>
          <w:rFonts w:ascii="Times New Roman" w:eastAsia="Times New Roman" w:hAnsi="Times New Roman" w:cs="Times New Roman"/>
          <w:b/>
          <w:bCs/>
          <w:sz w:val="36"/>
          <w:szCs w:val="36"/>
          <w:lang w:eastAsia="fr-FR"/>
        </w:rPr>
        <w:t>II. Aliénations techniques, perte de sens, déshumanisation…</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i/>
          <w:iCs/>
          <w:sz w:val="24"/>
          <w:szCs w:val="24"/>
          <w:lang w:eastAsia="fr-FR"/>
        </w:rPr>
        <w:t>La vision optimiste du progrès technique comme vecteur de bonheur soulève cependant d’importantes objections. Si la technique supprime certains obstacles au bonheur, elle n’est pas capable de le produire elle-même. Le bonheur est plus qu’une absence de souffrance ou une accumulation de confort. Il implique un rapport à soi, à autrui et à une vie qui a du sens — dimensions que la technique, comme telle, ne peut fournir. Plus grave encore : le progrès technique peut générer des formes nouvelles d’aliénation et d’insatisfaction qui l’éloignent du bonheur promis.</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lastRenderedPageBreak/>
        <w:t xml:space="preserve">A. Quand le simple </w:t>
      </w:r>
      <w:r w:rsidRPr="00204E26">
        <w:rPr>
          <w:rFonts w:ascii="Times New Roman" w:eastAsia="Times New Roman" w:hAnsi="Times New Roman" w:cs="Times New Roman"/>
          <w:b/>
          <w:bCs/>
          <w:i/>
          <w:iCs/>
          <w:sz w:val="27"/>
          <w:szCs w:val="27"/>
          <w:lang w:eastAsia="fr-FR"/>
        </w:rPr>
        <w:t>moyen</w:t>
      </w:r>
      <w:r w:rsidRPr="00204E26">
        <w:rPr>
          <w:rFonts w:ascii="Times New Roman" w:eastAsia="Times New Roman" w:hAnsi="Times New Roman" w:cs="Times New Roman"/>
          <w:b/>
          <w:bCs/>
          <w:sz w:val="27"/>
          <w:szCs w:val="27"/>
          <w:lang w:eastAsia="fr-FR"/>
        </w:rPr>
        <w:t xml:space="preserve"> devient une </w:t>
      </w:r>
      <w:r w:rsidRPr="00204E26">
        <w:rPr>
          <w:rFonts w:ascii="Times New Roman" w:eastAsia="Times New Roman" w:hAnsi="Times New Roman" w:cs="Times New Roman"/>
          <w:b/>
          <w:bCs/>
          <w:i/>
          <w:iCs/>
          <w:sz w:val="27"/>
          <w:szCs w:val="27"/>
          <w:lang w:eastAsia="fr-FR"/>
        </w:rPr>
        <w:t>fin en soi</w:t>
      </w:r>
      <w:r w:rsidRPr="00204E26">
        <w:rPr>
          <w:rFonts w:ascii="Times New Roman" w:eastAsia="Times New Roman" w:hAnsi="Times New Roman" w:cs="Times New Roman"/>
          <w:b/>
          <w:bCs/>
          <w:sz w:val="27"/>
          <w:szCs w:val="27"/>
          <w:lang w:eastAsia="fr-FR"/>
        </w:rPr>
        <w:t>…</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Une première critique fondamentale concerne la tendance du système technique à s’autonomiser et à </w:t>
      </w:r>
      <w:r w:rsidRPr="00204E26">
        <w:rPr>
          <w:rFonts w:ascii="Times New Roman" w:eastAsia="Times New Roman" w:hAnsi="Times New Roman" w:cs="Times New Roman"/>
          <w:b/>
          <w:bCs/>
          <w:sz w:val="24"/>
          <w:szCs w:val="24"/>
          <w:lang w:eastAsia="fr-FR"/>
        </w:rPr>
        <w:t>inverser la relation entre moyens et fins</w:t>
      </w:r>
      <w:r w:rsidRPr="00204E26">
        <w:rPr>
          <w:rFonts w:ascii="Times New Roman" w:eastAsia="Times New Roman" w:hAnsi="Times New Roman" w:cs="Times New Roman"/>
          <w:sz w:val="24"/>
          <w:szCs w:val="24"/>
          <w:lang w:eastAsia="fr-FR"/>
        </w:rPr>
        <w:t xml:space="preserve">. C’est ce phénomène que le philosophe </w:t>
      </w:r>
      <w:r w:rsidRPr="00204E26">
        <w:rPr>
          <w:rFonts w:ascii="Times New Roman" w:eastAsia="Times New Roman" w:hAnsi="Times New Roman" w:cs="Times New Roman"/>
          <w:b/>
          <w:bCs/>
          <w:sz w:val="24"/>
          <w:szCs w:val="24"/>
          <w:lang w:eastAsia="fr-FR"/>
        </w:rPr>
        <w:t>Jacques Ellul</w:t>
      </w:r>
      <w:r w:rsidRPr="00204E26">
        <w:rPr>
          <w:rFonts w:ascii="Times New Roman" w:eastAsia="Times New Roman" w:hAnsi="Times New Roman" w:cs="Times New Roman"/>
          <w:sz w:val="24"/>
          <w:szCs w:val="24"/>
          <w:lang w:eastAsia="fr-FR"/>
        </w:rPr>
        <w:t xml:space="preserve"> (1912-1994), connu pour sa pensée ouvertement « </w:t>
      </w:r>
      <w:proofErr w:type="spellStart"/>
      <w:r w:rsidRPr="00204E26">
        <w:rPr>
          <w:rFonts w:ascii="Times New Roman" w:eastAsia="Times New Roman" w:hAnsi="Times New Roman" w:cs="Times New Roman"/>
          <w:b/>
          <w:bCs/>
          <w:sz w:val="24"/>
          <w:szCs w:val="24"/>
          <w:lang w:eastAsia="fr-FR"/>
        </w:rPr>
        <w:t>technocritique</w:t>
      </w:r>
      <w:proofErr w:type="spellEnd"/>
      <w:r w:rsidRPr="00204E26">
        <w:rPr>
          <w:rFonts w:ascii="Times New Roman" w:eastAsia="Times New Roman" w:hAnsi="Times New Roman" w:cs="Times New Roman"/>
          <w:sz w:val="24"/>
          <w:szCs w:val="24"/>
          <w:lang w:eastAsia="fr-FR"/>
        </w:rPr>
        <w:t xml:space="preserve">« , a très bien identifié dans </w:t>
      </w:r>
      <w:r w:rsidRPr="00204E26">
        <w:rPr>
          <w:rFonts w:ascii="Times New Roman" w:eastAsia="Times New Roman" w:hAnsi="Times New Roman" w:cs="Times New Roman"/>
          <w:i/>
          <w:iCs/>
          <w:sz w:val="24"/>
          <w:szCs w:val="24"/>
          <w:lang w:eastAsia="fr-FR"/>
        </w:rPr>
        <w:t>La Technique ou l’enjeu du siècle</w:t>
      </w:r>
      <w:r w:rsidRPr="00204E26">
        <w:rPr>
          <w:rFonts w:ascii="Times New Roman" w:eastAsia="Times New Roman" w:hAnsi="Times New Roman" w:cs="Times New Roman"/>
          <w:sz w:val="24"/>
          <w:szCs w:val="24"/>
          <w:lang w:eastAsia="fr-FR"/>
        </w:rPr>
        <w:t xml:space="preserve"> (1954) : initialement conçue comme moyen au service des fins humaines, la technique devient progressivement </w:t>
      </w:r>
      <w:r w:rsidRPr="00204E26">
        <w:rPr>
          <w:rFonts w:ascii="Times New Roman" w:eastAsia="Times New Roman" w:hAnsi="Times New Roman" w:cs="Times New Roman"/>
          <w:b/>
          <w:bCs/>
          <w:sz w:val="24"/>
          <w:szCs w:val="24"/>
          <w:lang w:eastAsia="fr-FR"/>
        </w:rPr>
        <w:t>une fin en soi qui soumet l’homme à sa logique propre</w:t>
      </w:r>
      <w:r w:rsidRPr="00204E26">
        <w:rPr>
          <w:rFonts w:ascii="Times New Roman" w:eastAsia="Times New Roman" w:hAnsi="Times New Roman" w:cs="Times New Roman"/>
          <w:sz w:val="24"/>
          <w:szCs w:val="24"/>
          <w:lang w:eastAsia="fr-FR"/>
        </w:rPr>
        <w:t>.</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i/>
          <w:iCs/>
          <w:sz w:val="24"/>
          <w:szCs w:val="24"/>
          <w:lang w:eastAsia="fr-FR"/>
        </w:rPr>
        <w:t xml:space="preserve">L’exemple du </w:t>
      </w:r>
      <w:proofErr w:type="spellStart"/>
      <w:r w:rsidRPr="00204E26">
        <w:rPr>
          <w:rFonts w:ascii="Times New Roman" w:eastAsia="Times New Roman" w:hAnsi="Times New Roman" w:cs="Times New Roman"/>
          <w:i/>
          <w:iCs/>
          <w:sz w:val="24"/>
          <w:szCs w:val="24"/>
          <w:lang w:eastAsia="fr-FR"/>
        </w:rPr>
        <w:t>smartphone</w:t>
      </w:r>
      <w:proofErr w:type="spellEnd"/>
      <w:r w:rsidRPr="00204E26">
        <w:rPr>
          <w:rFonts w:ascii="Times New Roman" w:eastAsia="Times New Roman" w:hAnsi="Times New Roman" w:cs="Times New Roman"/>
          <w:i/>
          <w:iCs/>
          <w:sz w:val="24"/>
          <w:szCs w:val="24"/>
          <w:lang w:eastAsia="fr-FR"/>
        </w:rPr>
        <w:t xml:space="preserve"> est révélateur : de simple outil de communication, il est devenu pour beaucoup une source d’addiction qui capte l’attention et détourne des relations humaines directes. La connexion permanente aboutit paradoxalement à une forme de déconnexion existentielle et à une perte du lien réel « authentique » avec autrui.</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Sans qu’il s’en rende compte, l’individu supposé </w:t>
      </w:r>
      <w:r w:rsidRPr="00204E26">
        <w:rPr>
          <w:rFonts w:ascii="Times New Roman" w:eastAsia="Times New Roman" w:hAnsi="Times New Roman" w:cs="Times New Roman"/>
          <w:i/>
          <w:iCs/>
          <w:sz w:val="24"/>
          <w:szCs w:val="24"/>
          <w:lang w:eastAsia="fr-FR"/>
        </w:rPr>
        <w:t>libre et conscient</w:t>
      </w:r>
      <w:r w:rsidRPr="00204E26">
        <w:rPr>
          <w:rFonts w:ascii="Times New Roman" w:eastAsia="Times New Roman" w:hAnsi="Times New Roman" w:cs="Times New Roman"/>
          <w:sz w:val="24"/>
          <w:szCs w:val="24"/>
          <w:lang w:eastAsia="fr-FR"/>
        </w:rPr>
        <w:t xml:space="preserve"> en est progressivement réduit à sa fonction de </w:t>
      </w:r>
      <w:r w:rsidRPr="00204E26">
        <w:rPr>
          <w:rFonts w:ascii="Times New Roman" w:eastAsia="Times New Roman" w:hAnsi="Times New Roman" w:cs="Times New Roman"/>
          <w:b/>
          <w:bCs/>
          <w:sz w:val="24"/>
          <w:szCs w:val="24"/>
          <w:lang w:eastAsia="fr-FR"/>
        </w:rPr>
        <w:t>consommateur aliéné au système marchand</w:t>
      </w:r>
      <w:r w:rsidRPr="00204E26">
        <w:rPr>
          <w:rFonts w:ascii="Times New Roman" w:eastAsia="Times New Roman" w:hAnsi="Times New Roman" w:cs="Times New Roman"/>
          <w:sz w:val="24"/>
          <w:szCs w:val="24"/>
          <w:lang w:eastAsia="fr-FR"/>
        </w:rPr>
        <w:t>.</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B. Aliénation et servitude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Cette inversion rappelle l’analyse de </w:t>
      </w:r>
      <w:r w:rsidRPr="00204E26">
        <w:rPr>
          <w:rFonts w:ascii="Times New Roman" w:eastAsia="Times New Roman" w:hAnsi="Times New Roman" w:cs="Times New Roman"/>
          <w:b/>
          <w:bCs/>
          <w:sz w:val="24"/>
          <w:szCs w:val="24"/>
          <w:lang w:eastAsia="fr-FR"/>
        </w:rPr>
        <w:t>Marx</w:t>
      </w:r>
      <w:r w:rsidRPr="00204E26">
        <w:rPr>
          <w:rFonts w:ascii="Times New Roman" w:eastAsia="Times New Roman" w:hAnsi="Times New Roman" w:cs="Times New Roman"/>
          <w:sz w:val="24"/>
          <w:szCs w:val="24"/>
          <w:lang w:eastAsia="fr-FR"/>
        </w:rPr>
        <w:t xml:space="preserve"> sur l’aliénation : comme le travailleur devient l’appendice de la machine dans le système capitaliste industriel, l’individu contemporain lambda risque de devenir l’auxiliaire des dispositifs techniques qu’on a pourtant créé pour lui. Cet </w:t>
      </w:r>
      <w:r w:rsidRPr="00204E26">
        <w:rPr>
          <w:rFonts w:ascii="Times New Roman" w:eastAsia="Times New Roman" w:hAnsi="Times New Roman" w:cs="Times New Roman"/>
          <w:b/>
          <w:bCs/>
          <w:sz w:val="24"/>
          <w:szCs w:val="24"/>
          <w:lang w:eastAsia="fr-FR"/>
        </w:rPr>
        <w:t>asservissement aux machines</w:t>
      </w:r>
      <w:r w:rsidRPr="00204E26">
        <w:rPr>
          <w:rFonts w:ascii="Times New Roman" w:eastAsia="Times New Roman" w:hAnsi="Times New Roman" w:cs="Times New Roman"/>
          <w:sz w:val="24"/>
          <w:szCs w:val="24"/>
          <w:lang w:eastAsia="fr-FR"/>
        </w:rPr>
        <w:t xml:space="preserve"> trouvait déjà une expression artistique célèbre dans le film de 1936</w:t>
      </w:r>
      <w:r w:rsidRPr="00204E26">
        <w:rPr>
          <w:rFonts w:ascii="Times New Roman" w:eastAsia="Times New Roman" w:hAnsi="Times New Roman" w:cs="Times New Roman"/>
          <w:i/>
          <w:iCs/>
          <w:sz w:val="24"/>
          <w:szCs w:val="24"/>
          <w:lang w:eastAsia="fr-FR"/>
        </w:rPr>
        <w:t xml:space="preserve"> Les temps modernes </w:t>
      </w:r>
      <w:r w:rsidRPr="00204E26">
        <w:rPr>
          <w:rFonts w:ascii="Times New Roman" w:eastAsia="Times New Roman" w:hAnsi="Times New Roman" w:cs="Times New Roman"/>
          <w:sz w:val="24"/>
          <w:szCs w:val="24"/>
          <w:lang w:eastAsia="fr-FR"/>
        </w:rPr>
        <w:t>de Charlie Chaplin, déjà évoqué au chapitre précédent.</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b/>
          <w:bCs/>
          <w:sz w:val="24"/>
          <w:szCs w:val="24"/>
          <w:lang w:eastAsia="fr-FR"/>
        </w:rPr>
        <w:t>DC : liberté//dépendance et servitude</w:t>
      </w:r>
      <w:r w:rsidRPr="00204E26">
        <w:rPr>
          <w:rFonts w:ascii="Times New Roman" w:eastAsia="Times New Roman" w:hAnsi="Times New Roman" w:cs="Times New Roman"/>
          <w:sz w:val="24"/>
          <w:szCs w:val="24"/>
          <w:lang w:eastAsia="fr-FR"/>
        </w:rPr>
        <w:br/>
        <w:t>Un autre philosophe « </w:t>
      </w:r>
      <w:proofErr w:type="spellStart"/>
      <w:r w:rsidRPr="00204E26">
        <w:rPr>
          <w:rFonts w:ascii="Times New Roman" w:eastAsia="Times New Roman" w:hAnsi="Times New Roman" w:cs="Times New Roman"/>
          <w:sz w:val="24"/>
          <w:szCs w:val="24"/>
          <w:lang w:eastAsia="fr-FR"/>
        </w:rPr>
        <w:t>technocritique</w:t>
      </w:r>
      <w:proofErr w:type="spellEnd"/>
      <w:r w:rsidRPr="00204E26">
        <w:rPr>
          <w:rFonts w:ascii="Times New Roman" w:eastAsia="Times New Roman" w:hAnsi="Times New Roman" w:cs="Times New Roman"/>
          <w:sz w:val="24"/>
          <w:szCs w:val="24"/>
          <w:lang w:eastAsia="fr-FR"/>
        </w:rPr>
        <w:t xml:space="preserve"> », </w:t>
      </w:r>
      <w:r w:rsidRPr="00204E26">
        <w:rPr>
          <w:rFonts w:ascii="Times New Roman" w:eastAsia="Times New Roman" w:hAnsi="Times New Roman" w:cs="Times New Roman"/>
          <w:b/>
          <w:bCs/>
          <w:sz w:val="24"/>
          <w:szCs w:val="24"/>
          <w:lang w:eastAsia="fr-FR"/>
        </w:rPr>
        <w:t>Herbert Marcuse</w:t>
      </w:r>
      <w:r w:rsidRPr="00204E26">
        <w:rPr>
          <w:rFonts w:ascii="Times New Roman" w:eastAsia="Times New Roman" w:hAnsi="Times New Roman" w:cs="Times New Roman"/>
          <w:sz w:val="24"/>
          <w:szCs w:val="24"/>
          <w:lang w:eastAsia="fr-FR"/>
        </w:rPr>
        <w:t xml:space="preserve">, dénonce dans son fameux ouvrage </w:t>
      </w:r>
      <w:r w:rsidRPr="00204E26">
        <w:rPr>
          <w:rFonts w:ascii="Times New Roman" w:eastAsia="Times New Roman" w:hAnsi="Times New Roman" w:cs="Times New Roman"/>
          <w:i/>
          <w:iCs/>
          <w:sz w:val="24"/>
          <w:szCs w:val="24"/>
          <w:lang w:eastAsia="fr-FR"/>
        </w:rPr>
        <w:t>L’homme unidimensionnel</w:t>
      </w:r>
      <w:r w:rsidRPr="00204E26">
        <w:rPr>
          <w:rFonts w:ascii="Times New Roman" w:eastAsia="Times New Roman" w:hAnsi="Times New Roman" w:cs="Times New Roman"/>
          <w:b/>
          <w:bCs/>
          <w:sz w:val="24"/>
          <w:szCs w:val="24"/>
          <w:lang w:eastAsia="fr-FR"/>
        </w:rPr>
        <w:t xml:space="preserve"> </w:t>
      </w:r>
      <w:r w:rsidRPr="00204E26">
        <w:rPr>
          <w:rFonts w:ascii="Times New Roman" w:eastAsia="Times New Roman" w:hAnsi="Times New Roman" w:cs="Times New Roman"/>
          <w:sz w:val="24"/>
          <w:szCs w:val="24"/>
          <w:lang w:eastAsia="fr-FR"/>
        </w:rPr>
        <w:t>(1964) le « </w:t>
      </w:r>
      <w:r w:rsidRPr="00204E26">
        <w:rPr>
          <w:rFonts w:ascii="Times New Roman" w:eastAsia="Times New Roman" w:hAnsi="Times New Roman" w:cs="Times New Roman"/>
          <w:b/>
          <w:bCs/>
          <w:sz w:val="24"/>
          <w:szCs w:val="24"/>
          <w:lang w:eastAsia="fr-FR"/>
        </w:rPr>
        <w:t>contrôle technologique</w:t>
      </w:r>
      <w:r w:rsidRPr="00204E26">
        <w:rPr>
          <w:rFonts w:ascii="Times New Roman" w:eastAsia="Times New Roman" w:hAnsi="Times New Roman" w:cs="Times New Roman"/>
          <w:sz w:val="24"/>
          <w:szCs w:val="24"/>
          <w:lang w:eastAsia="fr-FR"/>
        </w:rPr>
        <w:t xml:space="preserve"> » qui intègre les individus dans un système de domination douce, rendant l’aliénation invisible. En effet, la technique moderne sert souvent à renforcer le </w:t>
      </w:r>
      <w:r w:rsidRPr="00204E26">
        <w:rPr>
          <w:rFonts w:ascii="Times New Roman" w:eastAsia="Times New Roman" w:hAnsi="Times New Roman" w:cs="Times New Roman"/>
          <w:b/>
          <w:bCs/>
          <w:sz w:val="24"/>
          <w:szCs w:val="24"/>
          <w:lang w:eastAsia="fr-FR"/>
        </w:rPr>
        <w:t>conformisme social</w:t>
      </w:r>
      <w:r w:rsidRPr="00204E26">
        <w:rPr>
          <w:rFonts w:ascii="Times New Roman" w:eastAsia="Times New Roman" w:hAnsi="Times New Roman" w:cs="Times New Roman"/>
          <w:sz w:val="24"/>
          <w:szCs w:val="24"/>
          <w:lang w:eastAsia="fr-FR"/>
        </w:rPr>
        <w:t xml:space="preserve"> et l’</w:t>
      </w:r>
      <w:r w:rsidRPr="00204E26">
        <w:rPr>
          <w:rFonts w:ascii="Times New Roman" w:eastAsia="Times New Roman" w:hAnsi="Times New Roman" w:cs="Times New Roman"/>
          <w:b/>
          <w:bCs/>
          <w:sz w:val="24"/>
          <w:szCs w:val="24"/>
          <w:lang w:eastAsia="fr-FR"/>
        </w:rPr>
        <w:t>acceptation passive</w:t>
      </w:r>
      <w:r w:rsidRPr="00204E26">
        <w:rPr>
          <w:rFonts w:ascii="Times New Roman" w:eastAsia="Times New Roman" w:hAnsi="Times New Roman" w:cs="Times New Roman"/>
          <w:sz w:val="24"/>
          <w:szCs w:val="24"/>
          <w:lang w:eastAsia="fr-FR"/>
        </w:rPr>
        <w:t xml:space="preserve"> de l’ordre existant, à travers une consommation standardisée qui empêche la réflexion critique et limite le désir de changement. Marcuse montre que la société industrielle avancée crée des besoins </w:t>
      </w:r>
      <w:r w:rsidRPr="00204E26">
        <w:rPr>
          <w:rFonts w:ascii="Times New Roman" w:eastAsia="Times New Roman" w:hAnsi="Times New Roman" w:cs="Times New Roman"/>
          <w:i/>
          <w:iCs/>
          <w:sz w:val="24"/>
          <w:szCs w:val="24"/>
          <w:lang w:eastAsia="fr-FR"/>
        </w:rPr>
        <w:t>artificiels</w:t>
      </w:r>
      <w:r w:rsidRPr="00204E26">
        <w:rPr>
          <w:rFonts w:ascii="Times New Roman" w:eastAsia="Times New Roman" w:hAnsi="Times New Roman" w:cs="Times New Roman"/>
          <w:sz w:val="24"/>
          <w:szCs w:val="24"/>
          <w:lang w:eastAsia="fr-FR"/>
        </w:rPr>
        <w:t xml:space="preserve"> : la publicité, la mode, le consumérisme fabriquent des désirs dont la satisfaction dépend précisément du système technique et économique qu’il s’agissait de critiquer. L’individu se croit libre parce qu’il a le choix entre différents produits, mais il est enfermé dans un système qui détermine ses désirs avant même qu’il les ait formulés. C’est une forme subtile d’aliénation : non plus la misère matérielle, mais la </w:t>
      </w:r>
      <w:r w:rsidRPr="00204E26">
        <w:rPr>
          <w:rFonts w:ascii="Times New Roman" w:eastAsia="Times New Roman" w:hAnsi="Times New Roman" w:cs="Times New Roman"/>
          <w:b/>
          <w:bCs/>
          <w:sz w:val="24"/>
          <w:szCs w:val="24"/>
          <w:lang w:eastAsia="fr-FR"/>
        </w:rPr>
        <w:t>servitude consentie</w:t>
      </w:r>
      <w:r w:rsidRPr="00204E26">
        <w:rPr>
          <w:rFonts w:ascii="Times New Roman" w:eastAsia="Times New Roman" w:hAnsi="Times New Roman" w:cs="Times New Roman"/>
          <w:sz w:val="24"/>
          <w:szCs w:val="24"/>
          <w:lang w:eastAsia="fr-FR"/>
        </w:rPr>
        <w:t xml:space="preserve">. On pourrait objecter : si les individus sont satisfaits par ces besoins artificiels, n’est-ce pas là une forme de bonheur ? Il faudrait alors distinguer le </w:t>
      </w:r>
      <w:r w:rsidRPr="00204E26">
        <w:rPr>
          <w:rFonts w:ascii="Times New Roman" w:eastAsia="Times New Roman" w:hAnsi="Times New Roman" w:cs="Times New Roman"/>
          <w:b/>
          <w:bCs/>
          <w:sz w:val="24"/>
          <w:szCs w:val="24"/>
          <w:lang w:eastAsia="fr-FR"/>
        </w:rPr>
        <w:t>bonheur apparent</w:t>
      </w:r>
      <w:r w:rsidRPr="00204E26">
        <w:rPr>
          <w:rFonts w:ascii="Times New Roman" w:eastAsia="Times New Roman" w:hAnsi="Times New Roman" w:cs="Times New Roman"/>
          <w:sz w:val="24"/>
          <w:szCs w:val="24"/>
          <w:lang w:eastAsia="fr-FR"/>
        </w:rPr>
        <w:t xml:space="preserve"> (comme satisfaction des désirs tels qu’ils sont) du </w:t>
      </w:r>
      <w:r w:rsidRPr="00204E26">
        <w:rPr>
          <w:rFonts w:ascii="Times New Roman" w:eastAsia="Times New Roman" w:hAnsi="Times New Roman" w:cs="Times New Roman"/>
          <w:b/>
          <w:bCs/>
          <w:sz w:val="24"/>
          <w:szCs w:val="24"/>
          <w:lang w:eastAsia="fr-FR"/>
        </w:rPr>
        <w:t>bonheur authentique</w:t>
      </w:r>
      <w:r w:rsidRPr="00204E26">
        <w:rPr>
          <w:rFonts w:ascii="Times New Roman" w:eastAsia="Times New Roman" w:hAnsi="Times New Roman" w:cs="Times New Roman"/>
          <w:sz w:val="24"/>
          <w:szCs w:val="24"/>
          <w:lang w:eastAsia="fr-FR"/>
        </w:rPr>
        <w:t xml:space="preserve"> (comme épanouissement de ce qu’un être est capable de devenir). </w:t>
      </w:r>
      <w:r w:rsidRPr="00204E26">
        <w:rPr>
          <w:rFonts w:ascii="Times New Roman" w:eastAsia="Times New Roman" w:hAnsi="Times New Roman" w:cs="Times New Roman"/>
          <w:i/>
          <w:iCs/>
          <w:sz w:val="24"/>
          <w:szCs w:val="24"/>
          <w:lang w:eastAsia="fr-FR"/>
        </w:rPr>
        <w:t>Un individu qui a appris à ne désirer que ce qu’on lui offre est-il vraiment libre et heureux, ou seulement domestiqué ?</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b/>
          <w:bCs/>
          <w:sz w:val="24"/>
          <w:szCs w:val="24"/>
          <w:lang w:eastAsia="fr-FR"/>
        </w:rPr>
        <w:t>Jacques Ellul</w:t>
      </w:r>
      <w:r w:rsidRPr="00204E26">
        <w:rPr>
          <w:rFonts w:ascii="Times New Roman" w:eastAsia="Times New Roman" w:hAnsi="Times New Roman" w:cs="Times New Roman"/>
          <w:sz w:val="24"/>
          <w:szCs w:val="24"/>
          <w:lang w:eastAsia="fr-FR"/>
        </w:rPr>
        <w:t xml:space="preserve"> va plus loin encore dans son propos </w:t>
      </w:r>
      <w:proofErr w:type="spellStart"/>
      <w:r w:rsidRPr="00204E26">
        <w:rPr>
          <w:rFonts w:ascii="Times New Roman" w:eastAsia="Times New Roman" w:hAnsi="Times New Roman" w:cs="Times New Roman"/>
          <w:sz w:val="24"/>
          <w:szCs w:val="24"/>
          <w:lang w:eastAsia="fr-FR"/>
        </w:rPr>
        <w:t>technocritique</w:t>
      </w:r>
      <w:proofErr w:type="spellEnd"/>
      <w:r w:rsidRPr="00204E26">
        <w:rPr>
          <w:rFonts w:ascii="Times New Roman" w:eastAsia="Times New Roman" w:hAnsi="Times New Roman" w:cs="Times New Roman"/>
          <w:sz w:val="24"/>
          <w:szCs w:val="24"/>
          <w:lang w:eastAsia="fr-FR"/>
        </w:rPr>
        <w:t>, en affirmant que la technique finit par évoluer selon sa propre logique autonome, échappant au contrôle humain. Selon lui, l’obsession de l’efficacité technique aboutit à une « </w:t>
      </w:r>
      <w:proofErr w:type="spellStart"/>
      <w:r w:rsidRPr="00204E26">
        <w:rPr>
          <w:rFonts w:ascii="Times New Roman" w:eastAsia="Times New Roman" w:hAnsi="Times New Roman" w:cs="Times New Roman"/>
          <w:sz w:val="24"/>
          <w:szCs w:val="24"/>
          <w:lang w:eastAsia="fr-FR"/>
        </w:rPr>
        <w:t>mégamachine</w:t>
      </w:r>
      <w:proofErr w:type="spellEnd"/>
      <w:r w:rsidRPr="00204E26">
        <w:rPr>
          <w:rFonts w:ascii="Times New Roman" w:eastAsia="Times New Roman" w:hAnsi="Times New Roman" w:cs="Times New Roman"/>
          <w:sz w:val="24"/>
          <w:szCs w:val="24"/>
          <w:lang w:eastAsia="fr-FR"/>
        </w:rPr>
        <w:t xml:space="preserve"> » sociale où l’individu est réduit à un rouage, ce qui entraîne un affaiblissement de la liberté et un appauvrissement du bonheur humain. Cette appréhension d’une émancipation des machines au détriment des humains prend toute son acuité à notre époque qui voit l’intelligence artificielle progresser de jour en jour… Ellul affirme ainsi qu’au final </w:t>
      </w:r>
      <w:r w:rsidRPr="00204E26">
        <w:rPr>
          <w:rFonts w:ascii="Times New Roman" w:eastAsia="Times New Roman" w:hAnsi="Times New Roman" w:cs="Times New Roman"/>
          <w:b/>
          <w:bCs/>
          <w:sz w:val="24"/>
          <w:szCs w:val="24"/>
          <w:lang w:eastAsia="fr-FR"/>
        </w:rPr>
        <w:t>« Ce n’est pas l’homme qui fait la technique, c’est la technique qui fait l’homme »</w:t>
      </w:r>
      <w:r w:rsidRPr="00204E26">
        <w:rPr>
          <w:rFonts w:ascii="Times New Roman" w:eastAsia="Times New Roman" w:hAnsi="Times New Roman" w:cs="Times New Roman"/>
          <w:sz w:val="24"/>
          <w:szCs w:val="24"/>
          <w:lang w:eastAsia="fr-FR"/>
        </w:rPr>
        <w:t>. (Le chanteur Renaud n’est pas loin!)</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C. La déshumanisation des relations</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Le bonheur n’est pas seulement affaire de confort individuel ; il est profondément lié aux </w:t>
      </w:r>
      <w:r w:rsidRPr="00204E26">
        <w:rPr>
          <w:rFonts w:ascii="Times New Roman" w:eastAsia="Times New Roman" w:hAnsi="Times New Roman" w:cs="Times New Roman"/>
          <w:b/>
          <w:bCs/>
          <w:sz w:val="24"/>
          <w:szCs w:val="24"/>
          <w:lang w:eastAsia="fr-FR"/>
        </w:rPr>
        <w:t>relations avec autrui</w:t>
      </w:r>
      <w:r w:rsidRPr="00204E26">
        <w:rPr>
          <w:rFonts w:ascii="Times New Roman" w:eastAsia="Times New Roman" w:hAnsi="Times New Roman" w:cs="Times New Roman"/>
          <w:sz w:val="24"/>
          <w:szCs w:val="24"/>
          <w:lang w:eastAsia="fr-FR"/>
        </w:rPr>
        <w:t>. Or, certaines évolutions techniques transforment en profondeur la nature du lien social.</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Prenons l’exemple de l’</w:t>
      </w:r>
      <w:r w:rsidRPr="00204E26">
        <w:rPr>
          <w:rFonts w:ascii="Times New Roman" w:eastAsia="Times New Roman" w:hAnsi="Times New Roman" w:cs="Times New Roman"/>
          <w:b/>
          <w:bCs/>
          <w:sz w:val="24"/>
          <w:szCs w:val="24"/>
          <w:lang w:eastAsia="fr-FR"/>
        </w:rPr>
        <w:t>agriculture industrielle</w:t>
      </w:r>
      <w:r w:rsidRPr="00204E26">
        <w:rPr>
          <w:rFonts w:ascii="Times New Roman" w:eastAsia="Times New Roman" w:hAnsi="Times New Roman" w:cs="Times New Roman"/>
          <w:sz w:val="24"/>
          <w:szCs w:val="24"/>
          <w:lang w:eastAsia="fr-FR"/>
        </w:rPr>
        <w:t xml:space="preserve"> : elle nourrit des milliards d’individus (gain réel), mais a détruit les savoirs paysans, les liens communautaires, le rapport sensible à la terre et aux saisons, et génère </w:t>
      </w:r>
      <w:r w:rsidRPr="00204E26">
        <w:rPr>
          <w:rFonts w:ascii="Times New Roman" w:eastAsia="Times New Roman" w:hAnsi="Times New Roman" w:cs="Times New Roman"/>
          <w:sz w:val="24"/>
          <w:szCs w:val="24"/>
          <w:lang w:eastAsia="fr-FR"/>
        </w:rPr>
        <w:lastRenderedPageBreak/>
        <w:t>des crises écologiques qui menacent à terme les conditions mêmes de l’existence humaine. Le progrès technique y résout un problème (la faim) tout en créant d’autres problèmes qui ne sont plus seulement techniques : problèmes de sens, de lien, d’équilibre avec le vivant.</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 Exemple plus récent, la question des </w:t>
      </w:r>
      <w:r w:rsidRPr="00204E26">
        <w:rPr>
          <w:rFonts w:ascii="Times New Roman" w:eastAsia="Times New Roman" w:hAnsi="Times New Roman" w:cs="Times New Roman"/>
          <w:b/>
          <w:bCs/>
          <w:sz w:val="24"/>
          <w:szCs w:val="24"/>
          <w:lang w:eastAsia="fr-FR"/>
        </w:rPr>
        <w:t>réseaux sociaux numériques</w:t>
      </w:r>
      <w:r w:rsidRPr="00204E26">
        <w:rPr>
          <w:rFonts w:ascii="Times New Roman" w:eastAsia="Times New Roman" w:hAnsi="Times New Roman" w:cs="Times New Roman"/>
          <w:sz w:val="24"/>
          <w:szCs w:val="24"/>
          <w:lang w:eastAsia="fr-FR"/>
        </w:rPr>
        <w:t xml:space="preserve"> illustre tragiquement ce paradoxe contemporain : des outils conçus pour « connecter » les gens peuvent engendrer isolement, comparaison sociale anxiogène, dépendance et perte de l’attention. Des études en psychologie sociale montrent une corrélation entre la montée des </w:t>
      </w:r>
      <w:proofErr w:type="spellStart"/>
      <w:r w:rsidRPr="00204E26">
        <w:rPr>
          <w:rFonts w:ascii="Times New Roman" w:eastAsia="Times New Roman" w:hAnsi="Times New Roman" w:cs="Times New Roman"/>
          <w:sz w:val="24"/>
          <w:szCs w:val="24"/>
          <w:lang w:eastAsia="fr-FR"/>
        </w:rPr>
        <w:t>smartphones</w:t>
      </w:r>
      <w:proofErr w:type="spellEnd"/>
      <w:r w:rsidRPr="00204E26">
        <w:rPr>
          <w:rFonts w:ascii="Times New Roman" w:eastAsia="Times New Roman" w:hAnsi="Times New Roman" w:cs="Times New Roman"/>
          <w:sz w:val="24"/>
          <w:szCs w:val="24"/>
          <w:lang w:eastAsia="fr-FR"/>
        </w:rPr>
        <w:t xml:space="preserve"> et des réseaux sociaux chez les adolescents et l’augmentation des troubles dépressifs, notamment chez les jeunes filles.</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D. L’accélération et la perte de sens</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Un autre effet problématique du développement technique est l’</w:t>
      </w:r>
      <w:r w:rsidRPr="00204E26">
        <w:rPr>
          <w:rFonts w:ascii="Times New Roman" w:eastAsia="Times New Roman" w:hAnsi="Times New Roman" w:cs="Times New Roman"/>
          <w:b/>
          <w:bCs/>
          <w:sz w:val="24"/>
          <w:szCs w:val="24"/>
          <w:lang w:eastAsia="fr-FR"/>
        </w:rPr>
        <w:t>accélération généralisée des rythmes de vie</w:t>
      </w:r>
      <w:r w:rsidRPr="00204E26">
        <w:rPr>
          <w:rFonts w:ascii="Times New Roman" w:eastAsia="Times New Roman" w:hAnsi="Times New Roman" w:cs="Times New Roman"/>
          <w:sz w:val="24"/>
          <w:szCs w:val="24"/>
          <w:lang w:eastAsia="fr-FR"/>
        </w:rPr>
        <w:t>.</w:t>
      </w:r>
      <w:r w:rsidRPr="00204E26">
        <w:rPr>
          <w:rFonts w:ascii="Times New Roman" w:eastAsia="Times New Roman" w:hAnsi="Times New Roman" w:cs="Times New Roman"/>
          <w:sz w:val="24"/>
          <w:szCs w:val="24"/>
          <w:lang w:eastAsia="fr-FR"/>
        </w:rPr>
        <w:br/>
        <w:t xml:space="preserve">Le sociologue et philosophe allemand </w:t>
      </w:r>
      <w:proofErr w:type="spellStart"/>
      <w:r w:rsidRPr="00204E26">
        <w:rPr>
          <w:rFonts w:ascii="Times New Roman" w:eastAsia="Times New Roman" w:hAnsi="Times New Roman" w:cs="Times New Roman"/>
          <w:b/>
          <w:bCs/>
          <w:sz w:val="24"/>
          <w:szCs w:val="24"/>
          <w:lang w:eastAsia="fr-FR"/>
        </w:rPr>
        <w:t>Hartmut</w:t>
      </w:r>
      <w:proofErr w:type="spellEnd"/>
      <w:r w:rsidRPr="00204E26">
        <w:rPr>
          <w:rFonts w:ascii="Times New Roman" w:eastAsia="Times New Roman" w:hAnsi="Times New Roman" w:cs="Times New Roman"/>
          <w:b/>
          <w:bCs/>
          <w:sz w:val="24"/>
          <w:szCs w:val="24"/>
          <w:lang w:eastAsia="fr-FR"/>
        </w:rPr>
        <w:t xml:space="preserve"> Rosa</w:t>
      </w:r>
      <w:r w:rsidRPr="00204E26">
        <w:rPr>
          <w:rFonts w:ascii="Times New Roman" w:eastAsia="Times New Roman" w:hAnsi="Times New Roman" w:cs="Times New Roman"/>
          <w:sz w:val="24"/>
          <w:szCs w:val="24"/>
          <w:lang w:eastAsia="fr-FR"/>
        </w:rPr>
        <w:t xml:space="preserve"> montre dans ses écrits comment cette accélération, initialement perçue comme émancipatrice, devient une forme de </w:t>
      </w:r>
      <w:r w:rsidRPr="00204E26">
        <w:rPr>
          <w:rFonts w:ascii="Times New Roman" w:eastAsia="Times New Roman" w:hAnsi="Times New Roman" w:cs="Times New Roman"/>
          <w:b/>
          <w:bCs/>
          <w:sz w:val="24"/>
          <w:szCs w:val="24"/>
          <w:lang w:eastAsia="fr-FR"/>
        </w:rPr>
        <w:t>contrainte</w:t>
      </w:r>
      <w:r w:rsidRPr="00204E26">
        <w:rPr>
          <w:rFonts w:ascii="Times New Roman" w:eastAsia="Times New Roman" w:hAnsi="Times New Roman" w:cs="Times New Roman"/>
          <w:sz w:val="24"/>
          <w:szCs w:val="24"/>
          <w:lang w:eastAsia="fr-FR"/>
        </w:rPr>
        <w:t xml:space="preserve"> qui compromet la capacité à vivre des </w:t>
      </w:r>
      <w:r w:rsidRPr="00204E26">
        <w:rPr>
          <w:rFonts w:ascii="Times New Roman" w:eastAsia="Times New Roman" w:hAnsi="Times New Roman" w:cs="Times New Roman"/>
          <w:b/>
          <w:bCs/>
          <w:sz w:val="24"/>
          <w:szCs w:val="24"/>
          <w:lang w:eastAsia="fr-FR"/>
        </w:rPr>
        <w:t>expériences significatives</w:t>
      </w:r>
      <w:r w:rsidRPr="00204E26">
        <w:rPr>
          <w:rFonts w:ascii="Times New Roman" w:eastAsia="Times New Roman" w:hAnsi="Times New Roman" w:cs="Times New Roman"/>
          <w:sz w:val="24"/>
          <w:szCs w:val="24"/>
          <w:lang w:eastAsia="fr-FR"/>
        </w:rPr>
        <w:t xml:space="preserve"> et à construire une </w:t>
      </w:r>
      <w:r w:rsidRPr="00204E26">
        <w:rPr>
          <w:rFonts w:ascii="Times New Roman" w:eastAsia="Times New Roman" w:hAnsi="Times New Roman" w:cs="Times New Roman"/>
          <w:b/>
          <w:bCs/>
          <w:sz w:val="24"/>
          <w:szCs w:val="24"/>
          <w:lang w:eastAsia="fr-FR"/>
        </w:rPr>
        <w:t>identité stable</w:t>
      </w:r>
      <w:r w:rsidRPr="00204E26">
        <w:rPr>
          <w:rFonts w:ascii="Times New Roman" w:eastAsia="Times New Roman" w:hAnsi="Times New Roman" w:cs="Times New Roman"/>
          <w:sz w:val="24"/>
          <w:szCs w:val="24"/>
          <w:lang w:eastAsia="fr-FR"/>
        </w:rPr>
        <w:t>.</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Cette accélération sociale est triple:</w:t>
      </w:r>
      <w:r w:rsidRPr="00204E26">
        <w:rPr>
          <w:rFonts w:ascii="Times New Roman" w:eastAsia="Times New Roman" w:hAnsi="Times New Roman" w:cs="Times New Roman"/>
          <w:sz w:val="24"/>
          <w:szCs w:val="24"/>
          <w:lang w:eastAsia="fr-FR"/>
        </w:rPr>
        <w:br/>
        <w:t xml:space="preserve">– accélération </w:t>
      </w:r>
      <w:r w:rsidRPr="00204E26">
        <w:rPr>
          <w:rFonts w:ascii="Times New Roman" w:eastAsia="Times New Roman" w:hAnsi="Times New Roman" w:cs="Times New Roman"/>
          <w:i/>
          <w:iCs/>
          <w:sz w:val="24"/>
          <w:szCs w:val="24"/>
          <w:lang w:eastAsia="fr-FR"/>
        </w:rPr>
        <w:t>technique</w:t>
      </w:r>
      <w:r w:rsidRPr="00204E26">
        <w:rPr>
          <w:rFonts w:ascii="Times New Roman" w:eastAsia="Times New Roman" w:hAnsi="Times New Roman" w:cs="Times New Roman"/>
          <w:sz w:val="24"/>
          <w:szCs w:val="24"/>
          <w:lang w:eastAsia="fr-FR"/>
        </w:rPr>
        <w:t xml:space="preserve"> (des transports, de la communication, etc.)</w:t>
      </w:r>
      <w:r w:rsidRPr="00204E26">
        <w:rPr>
          <w:rFonts w:ascii="Times New Roman" w:eastAsia="Times New Roman" w:hAnsi="Times New Roman" w:cs="Times New Roman"/>
          <w:sz w:val="24"/>
          <w:szCs w:val="24"/>
          <w:lang w:eastAsia="fr-FR"/>
        </w:rPr>
        <w:br/>
        <w:t xml:space="preserve">– accélération du </w:t>
      </w:r>
      <w:r w:rsidRPr="00204E26">
        <w:rPr>
          <w:rFonts w:ascii="Times New Roman" w:eastAsia="Times New Roman" w:hAnsi="Times New Roman" w:cs="Times New Roman"/>
          <w:i/>
          <w:iCs/>
          <w:sz w:val="24"/>
          <w:szCs w:val="24"/>
          <w:lang w:eastAsia="fr-FR"/>
        </w:rPr>
        <w:t>changement social</w:t>
      </w:r>
      <w:r w:rsidRPr="00204E26">
        <w:rPr>
          <w:rFonts w:ascii="Times New Roman" w:eastAsia="Times New Roman" w:hAnsi="Times New Roman" w:cs="Times New Roman"/>
          <w:sz w:val="24"/>
          <w:szCs w:val="24"/>
          <w:lang w:eastAsia="fr-FR"/>
        </w:rPr>
        <w:t xml:space="preserve"> (des styles de vie, des structures familiales, des affiliations politiques et religieuses</w:t>
      </w:r>
      <w:proofErr w:type="gramStart"/>
      <w:r w:rsidRPr="00204E26">
        <w:rPr>
          <w:rFonts w:ascii="Times New Roman" w:eastAsia="Times New Roman" w:hAnsi="Times New Roman" w:cs="Times New Roman"/>
          <w:sz w:val="24"/>
          <w:szCs w:val="24"/>
          <w:lang w:eastAsia="fr-FR"/>
        </w:rPr>
        <w:t>)</w:t>
      </w:r>
      <w:proofErr w:type="gramEnd"/>
      <w:r w:rsidRPr="00204E26">
        <w:rPr>
          <w:rFonts w:ascii="Times New Roman" w:eastAsia="Times New Roman" w:hAnsi="Times New Roman" w:cs="Times New Roman"/>
          <w:sz w:val="24"/>
          <w:szCs w:val="24"/>
          <w:lang w:eastAsia="fr-FR"/>
        </w:rPr>
        <w:br/>
        <w:t xml:space="preserve">– accélération du </w:t>
      </w:r>
      <w:r w:rsidRPr="00204E26">
        <w:rPr>
          <w:rFonts w:ascii="Times New Roman" w:eastAsia="Times New Roman" w:hAnsi="Times New Roman" w:cs="Times New Roman"/>
          <w:i/>
          <w:iCs/>
          <w:sz w:val="24"/>
          <w:szCs w:val="24"/>
          <w:lang w:eastAsia="fr-FR"/>
        </w:rPr>
        <w:t>rythme de vie</w:t>
      </w:r>
      <w:r w:rsidRPr="00204E26">
        <w:rPr>
          <w:rFonts w:ascii="Times New Roman" w:eastAsia="Times New Roman" w:hAnsi="Times New Roman" w:cs="Times New Roman"/>
          <w:sz w:val="24"/>
          <w:szCs w:val="24"/>
          <w:lang w:eastAsia="fr-FR"/>
        </w:rPr>
        <w:t>, qui se manifeste par une expérience de stress et de manque de temps.</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Cette mise en garde était déjà exprimée par </w:t>
      </w:r>
      <w:r w:rsidRPr="00204E26">
        <w:rPr>
          <w:rFonts w:ascii="Times New Roman" w:eastAsia="Times New Roman" w:hAnsi="Times New Roman" w:cs="Times New Roman"/>
          <w:b/>
          <w:bCs/>
          <w:sz w:val="24"/>
          <w:szCs w:val="24"/>
          <w:lang w:eastAsia="fr-FR"/>
        </w:rPr>
        <w:t>Hannah Arendt</w:t>
      </w:r>
      <w:r w:rsidRPr="00204E26">
        <w:rPr>
          <w:rFonts w:ascii="Times New Roman" w:eastAsia="Times New Roman" w:hAnsi="Times New Roman" w:cs="Times New Roman"/>
          <w:sz w:val="24"/>
          <w:szCs w:val="24"/>
          <w:lang w:eastAsia="fr-FR"/>
        </w:rPr>
        <w:t xml:space="preserve">, qui nous alertait déjà contre une modernité technique qui risque bien de </w:t>
      </w:r>
      <w:r w:rsidRPr="00204E26">
        <w:rPr>
          <w:rFonts w:ascii="Times New Roman" w:eastAsia="Times New Roman" w:hAnsi="Times New Roman" w:cs="Times New Roman"/>
          <w:b/>
          <w:bCs/>
          <w:sz w:val="24"/>
          <w:szCs w:val="24"/>
          <w:lang w:eastAsia="fr-FR"/>
        </w:rPr>
        <w:t>menacer la faculté de penser</w:t>
      </w:r>
      <w:r w:rsidRPr="00204E26">
        <w:rPr>
          <w:rFonts w:ascii="Times New Roman" w:eastAsia="Times New Roman" w:hAnsi="Times New Roman" w:cs="Times New Roman"/>
          <w:sz w:val="24"/>
          <w:szCs w:val="24"/>
          <w:lang w:eastAsia="fr-FR"/>
        </w:rPr>
        <w:t xml:space="preserve">, qui nécessite calme et </w:t>
      </w:r>
      <w:r w:rsidRPr="00204E26">
        <w:rPr>
          <w:rFonts w:ascii="Times New Roman" w:eastAsia="Times New Roman" w:hAnsi="Times New Roman" w:cs="Times New Roman"/>
          <w:b/>
          <w:bCs/>
          <w:sz w:val="24"/>
          <w:szCs w:val="24"/>
          <w:lang w:eastAsia="fr-FR"/>
        </w:rPr>
        <w:t>retrait en soi-même</w:t>
      </w:r>
      <w:r w:rsidRPr="00204E26">
        <w:rPr>
          <w:rFonts w:ascii="Times New Roman" w:eastAsia="Times New Roman" w:hAnsi="Times New Roman" w:cs="Times New Roman"/>
          <w:sz w:val="24"/>
          <w:szCs w:val="24"/>
          <w:lang w:eastAsia="fr-FR"/>
        </w:rPr>
        <w:t xml:space="preserve">, nous rappelant la tradition philosophique classique qui, depuis Platon et Aristote, nous invite en effet à comprendre que le bonheur authentique implique précisément cette </w:t>
      </w:r>
      <w:r w:rsidRPr="00204E26">
        <w:rPr>
          <w:rFonts w:ascii="Times New Roman" w:eastAsia="Times New Roman" w:hAnsi="Times New Roman" w:cs="Times New Roman"/>
          <w:b/>
          <w:bCs/>
          <w:sz w:val="24"/>
          <w:szCs w:val="24"/>
          <w:lang w:eastAsia="fr-FR"/>
        </w:rPr>
        <w:t>dimension contemplative</w:t>
      </w:r>
      <w:r w:rsidRPr="00204E26">
        <w:rPr>
          <w:rFonts w:ascii="Times New Roman" w:eastAsia="Times New Roman" w:hAnsi="Times New Roman" w:cs="Times New Roman"/>
          <w:sz w:val="24"/>
          <w:szCs w:val="24"/>
          <w:lang w:eastAsia="fr-FR"/>
        </w:rPr>
        <w:t xml:space="preserve"> que l’hyperactivité technique tend à éclipser.</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b/>
          <w:bCs/>
          <w:sz w:val="24"/>
          <w:szCs w:val="24"/>
          <w:lang w:eastAsia="fr-FR"/>
        </w:rPr>
        <w:t>Le paradoxe devient ici manifeste : les technologies censées nous faire gagner du temps finissent par nous en faire manquer, créant un sentiment perpétuel d’urgence et d’insatisfaction peu compatible avec le bonheur.</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E. La (célèbre) critique de la technique moderne par Heidegger</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Le philosophe allemand a formulé une critique radicale de la technique, de portée existentielle et pas simplement pratique.</w:t>
      </w:r>
      <w:r w:rsidRPr="00204E26">
        <w:rPr>
          <w:rFonts w:ascii="Times New Roman" w:eastAsia="Times New Roman" w:hAnsi="Times New Roman" w:cs="Times New Roman"/>
          <w:sz w:val="24"/>
          <w:szCs w:val="24"/>
          <w:lang w:eastAsia="fr-FR"/>
        </w:rPr>
        <w:br/>
        <w:t xml:space="preserve">La technique, nous dit </w:t>
      </w:r>
      <w:r w:rsidRPr="00204E26">
        <w:rPr>
          <w:rFonts w:ascii="Times New Roman" w:eastAsia="Times New Roman" w:hAnsi="Times New Roman" w:cs="Times New Roman"/>
          <w:b/>
          <w:bCs/>
          <w:sz w:val="24"/>
          <w:szCs w:val="24"/>
          <w:lang w:eastAsia="fr-FR"/>
        </w:rPr>
        <w:t>Heidegger</w:t>
      </w:r>
      <w:r w:rsidRPr="00204E26">
        <w:rPr>
          <w:rFonts w:ascii="Times New Roman" w:eastAsia="Times New Roman" w:hAnsi="Times New Roman" w:cs="Times New Roman"/>
          <w:sz w:val="24"/>
          <w:szCs w:val="24"/>
          <w:lang w:eastAsia="fr-FR"/>
        </w:rPr>
        <w:t>, n’est pas un simple outil ou une simple fabrication comme dans la</w:t>
      </w:r>
      <w:r w:rsidRPr="00204E26">
        <w:rPr>
          <w:rFonts w:ascii="Times New Roman" w:eastAsia="Times New Roman" w:hAnsi="Times New Roman" w:cs="Times New Roman"/>
          <w:i/>
          <w:iCs/>
          <w:sz w:val="24"/>
          <w:szCs w:val="24"/>
          <w:lang w:eastAsia="fr-FR"/>
        </w:rPr>
        <w:t xml:space="preserve"> </w:t>
      </w:r>
      <w:proofErr w:type="spellStart"/>
      <w:r w:rsidRPr="00204E26">
        <w:rPr>
          <w:rFonts w:ascii="Times New Roman" w:eastAsia="Times New Roman" w:hAnsi="Times New Roman" w:cs="Times New Roman"/>
          <w:i/>
          <w:iCs/>
          <w:sz w:val="24"/>
          <w:szCs w:val="24"/>
          <w:lang w:eastAsia="fr-FR"/>
        </w:rPr>
        <w:t>techné</w:t>
      </w:r>
      <w:proofErr w:type="spellEnd"/>
      <w:r w:rsidRPr="00204E26">
        <w:rPr>
          <w:rFonts w:ascii="Times New Roman" w:eastAsia="Times New Roman" w:hAnsi="Times New Roman" w:cs="Times New Roman"/>
          <w:sz w:val="24"/>
          <w:szCs w:val="24"/>
          <w:lang w:eastAsia="fr-FR"/>
        </w:rPr>
        <w:t xml:space="preserve"> grecque, elle est </w:t>
      </w:r>
      <w:r w:rsidRPr="00204E26">
        <w:rPr>
          <w:rFonts w:ascii="Times New Roman" w:eastAsia="Times New Roman" w:hAnsi="Times New Roman" w:cs="Times New Roman"/>
          <w:b/>
          <w:bCs/>
          <w:sz w:val="24"/>
          <w:szCs w:val="24"/>
          <w:lang w:eastAsia="fr-FR"/>
        </w:rPr>
        <w:t xml:space="preserve">une façon de </w:t>
      </w:r>
      <w:r w:rsidRPr="00204E26">
        <w:rPr>
          <w:rFonts w:ascii="Times New Roman" w:eastAsia="Times New Roman" w:hAnsi="Times New Roman" w:cs="Times New Roman"/>
          <w:b/>
          <w:bCs/>
          <w:i/>
          <w:iCs/>
          <w:sz w:val="24"/>
          <w:szCs w:val="24"/>
          <w:lang w:eastAsia="fr-FR"/>
        </w:rPr>
        <w:t>voir</w:t>
      </w:r>
      <w:r w:rsidRPr="00204E26">
        <w:rPr>
          <w:rFonts w:ascii="Times New Roman" w:eastAsia="Times New Roman" w:hAnsi="Times New Roman" w:cs="Times New Roman"/>
          <w:b/>
          <w:bCs/>
          <w:sz w:val="24"/>
          <w:szCs w:val="24"/>
          <w:lang w:eastAsia="fr-FR"/>
        </w:rPr>
        <w:t xml:space="preserve"> le monde, de l’interpréter</w:t>
      </w:r>
      <w:r w:rsidRPr="00204E26">
        <w:rPr>
          <w:rFonts w:ascii="Times New Roman" w:eastAsia="Times New Roman" w:hAnsi="Times New Roman" w:cs="Times New Roman"/>
          <w:sz w:val="24"/>
          <w:szCs w:val="24"/>
          <w:lang w:eastAsia="fr-FR"/>
        </w:rPr>
        <w:t xml:space="preserve">. Elle impose un regard qui </w:t>
      </w:r>
      <w:r w:rsidRPr="00204E26">
        <w:rPr>
          <w:rFonts w:ascii="Times New Roman" w:eastAsia="Times New Roman" w:hAnsi="Times New Roman" w:cs="Times New Roman"/>
          <w:b/>
          <w:bCs/>
          <w:sz w:val="24"/>
          <w:szCs w:val="24"/>
          <w:lang w:eastAsia="fr-FR"/>
        </w:rPr>
        <w:t>réduit toute chose – y compris l’être humain – à une « ressource disponible »</w:t>
      </w:r>
      <w:r w:rsidRPr="00204E26">
        <w:rPr>
          <w:rFonts w:ascii="Times New Roman" w:eastAsia="Times New Roman" w:hAnsi="Times New Roman" w:cs="Times New Roman"/>
          <w:sz w:val="24"/>
          <w:szCs w:val="24"/>
          <w:lang w:eastAsia="fr-FR"/>
        </w:rPr>
        <w:t>. Avec toute sa puissance, la technique moderne devient alors une « provocation » de la nature, une mise en demeure adressée à toutes choses d’apparaître comme un fonds ou un stock disponible, prêt à être « </w:t>
      </w:r>
      <w:r w:rsidRPr="00204E26">
        <w:rPr>
          <w:rFonts w:ascii="Times New Roman" w:eastAsia="Times New Roman" w:hAnsi="Times New Roman" w:cs="Times New Roman"/>
          <w:b/>
          <w:bCs/>
          <w:sz w:val="24"/>
          <w:szCs w:val="24"/>
          <w:lang w:eastAsia="fr-FR"/>
        </w:rPr>
        <w:t>arraisonné</w:t>
      </w:r>
      <w:r w:rsidRPr="00204E26">
        <w:rPr>
          <w:rFonts w:ascii="Times New Roman" w:eastAsia="Times New Roman" w:hAnsi="Times New Roman" w:cs="Times New Roman"/>
          <w:sz w:val="24"/>
          <w:szCs w:val="24"/>
          <w:lang w:eastAsia="fr-FR"/>
        </w:rPr>
        <w:t xml:space="preserve"> ». Dans cet horizon, la forêt n’est qu’un stock de bois, le fleuve qu’une réserve d’énergie, et l’individu qu’une ressource humaine. Ce réductionnisme menace ce qui fait l’humanité de l’homme : sa capacité à </w:t>
      </w:r>
      <w:r w:rsidRPr="00204E26">
        <w:rPr>
          <w:rFonts w:ascii="Times New Roman" w:eastAsia="Times New Roman" w:hAnsi="Times New Roman" w:cs="Times New Roman"/>
          <w:b/>
          <w:bCs/>
          <w:sz w:val="24"/>
          <w:szCs w:val="24"/>
          <w:lang w:eastAsia="fr-FR"/>
        </w:rPr>
        <w:t>habiter le monde</w:t>
      </w:r>
      <w:r w:rsidRPr="00204E26">
        <w:rPr>
          <w:rFonts w:ascii="Times New Roman" w:eastAsia="Times New Roman" w:hAnsi="Times New Roman" w:cs="Times New Roman"/>
          <w:sz w:val="24"/>
          <w:szCs w:val="24"/>
          <w:lang w:eastAsia="fr-FR"/>
        </w:rPr>
        <w:t xml:space="preserve"> de manière authentique (poétique même), à s’interroger sur </w:t>
      </w:r>
      <w:r w:rsidRPr="00204E26">
        <w:rPr>
          <w:rFonts w:ascii="Times New Roman" w:eastAsia="Times New Roman" w:hAnsi="Times New Roman" w:cs="Times New Roman"/>
          <w:b/>
          <w:bCs/>
          <w:sz w:val="24"/>
          <w:szCs w:val="24"/>
          <w:lang w:eastAsia="fr-FR"/>
        </w:rPr>
        <w:t>le sens de son existence</w:t>
      </w:r>
      <w:r w:rsidRPr="00204E26">
        <w:rPr>
          <w:rFonts w:ascii="Times New Roman" w:eastAsia="Times New Roman" w:hAnsi="Times New Roman" w:cs="Times New Roman"/>
          <w:sz w:val="24"/>
          <w:szCs w:val="24"/>
          <w:lang w:eastAsia="fr-FR"/>
        </w:rPr>
        <w:t xml:space="preserve">. Pour Heidegger, la technique ne met pas en danger l’homme parce qu’elle peut le tuer, mais parce qu’elle risque de l’empêcher d’entendre la question essentielle : </w:t>
      </w:r>
      <w:r w:rsidRPr="00204E26">
        <w:rPr>
          <w:rFonts w:ascii="Times New Roman" w:eastAsia="Times New Roman" w:hAnsi="Times New Roman" w:cs="Times New Roman"/>
          <w:b/>
          <w:bCs/>
          <w:sz w:val="24"/>
          <w:szCs w:val="24"/>
          <w:lang w:eastAsia="fr-FR"/>
        </w:rPr>
        <w:t>qu’est-ce qu’exister pleinement ?</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F. La destruction des milieux naturels et l’urgence écologique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Il faut évidemment ajouter à cela la </w:t>
      </w:r>
      <w:r w:rsidRPr="00204E26">
        <w:rPr>
          <w:rFonts w:ascii="Times New Roman" w:eastAsia="Times New Roman" w:hAnsi="Times New Roman" w:cs="Times New Roman"/>
          <w:b/>
          <w:bCs/>
          <w:sz w:val="24"/>
          <w:szCs w:val="24"/>
          <w:lang w:eastAsia="fr-FR"/>
        </w:rPr>
        <w:t>critique écologique</w:t>
      </w:r>
      <w:r w:rsidRPr="00204E26">
        <w:rPr>
          <w:rFonts w:ascii="Times New Roman" w:eastAsia="Times New Roman" w:hAnsi="Times New Roman" w:cs="Times New Roman"/>
          <w:sz w:val="24"/>
          <w:szCs w:val="24"/>
          <w:lang w:eastAsia="fr-FR"/>
        </w:rPr>
        <w:t xml:space="preserve"> du progrès technique, qui souligne sa tendance à </w:t>
      </w:r>
      <w:r w:rsidRPr="00204E26">
        <w:rPr>
          <w:rFonts w:ascii="Times New Roman" w:eastAsia="Times New Roman" w:hAnsi="Times New Roman" w:cs="Times New Roman"/>
          <w:b/>
          <w:bCs/>
          <w:sz w:val="24"/>
          <w:szCs w:val="24"/>
          <w:lang w:eastAsia="fr-FR"/>
        </w:rPr>
        <w:t>détruire les équilibres naturels</w:t>
      </w:r>
      <w:r w:rsidRPr="00204E26">
        <w:rPr>
          <w:rFonts w:ascii="Times New Roman" w:eastAsia="Times New Roman" w:hAnsi="Times New Roman" w:cs="Times New Roman"/>
          <w:sz w:val="24"/>
          <w:szCs w:val="24"/>
          <w:lang w:eastAsia="fr-FR"/>
        </w:rPr>
        <w:t xml:space="preserve"> dont dépend pourtant le bien-être humain à long terme. Ainsi le rapport de conflictualité entre l’homme et la nature a-t-il fini par tourner à l’avantage du premier, pour le meilleur mais </w:t>
      </w:r>
      <w:r w:rsidRPr="00204E26">
        <w:rPr>
          <w:rFonts w:ascii="Times New Roman" w:eastAsia="Times New Roman" w:hAnsi="Times New Roman" w:cs="Times New Roman"/>
          <w:sz w:val="24"/>
          <w:szCs w:val="24"/>
          <w:lang w:eastAsia="fr-FR"/>
        </w:rPr>
        <w:lastRenderedPageBreak/>
        <w:t xml:space="preserve">aussi pour le pire à venir, comme le souligne ici le philosophe allemand </w:t>
      </w:r>
      <w:r w:rsidRPr="00204E26">
        <w:rPr>
          <w:rFonts w:ascii="Times New Roman" w:eastAsia="Times New Roman" w:hAnsi="Times New Roman" w:cs="Times New Roman"/>
          <w:b/>
          <w:bCs/>
          <w:sz w:val="24"/>
          <w:szCs w:val="24"/>
          <w:lang w:eastAsia="fr-FR"/>
        </w:rPr>
        <w:t>Hans Jonas</w:t>
      </w:r>
      <w:r w:rsidRPr="00204E26">
        <w:rPr>
          <w:rFonts w:ascii="Times New Roman" w:eastAsia="Times New Roman" w:hAnsi="Times New Roman" w:cs="Times New Roman"/>
          <w:sz w:val="24"/>
          <w:szCs w:val="24"/>
          <w:lang w:eastAsia="fr-FR"/>
        </w:rPr>
        <w:t> </w:t>
      </w:r>
      <w:proofErr w:type="gramStart"/>
      <w:r w:rsidRPr="00204E26">
        <w:rPr>
          <w:rFonts w:ascii="Times New Roman" w:eastAsia="Times New Roman" w:hAnsi="Times New Roman" w:cs="Times New Roman"/>
          <w:sz w:val="24"/>
          <w:szCs w:val="24"/>
          <w:lang w:eastAsia="fr-FR"/>
        </w:rPr>
        <w:t>:</w:t>
      </w:r>
      <w:proofErr w:type="gramEnd"/>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i/>
          <w:iCs/>
          <w:sz w:val="24"/>
          <w:szCs w:val="24"/>
          <w:lang w:eastAsia="fr-FR"/>
        </w:rPr>
        <w:t>« Nous sommes devenus un plus grand danger pour la nature que celle-ci ne l’était autrefois pour nous. Nous sommes devenus extrêmement dangereux pour nous-mêmes et ce, grâce aux réalisations les plus dignes d’admiration que nous avons accomplies pour assurer la domination de l’homme sur les choses. C’est nous qui constituons le danger dont nous sommes actuellement cernés et contre lequel nous devons désormais lutter. »</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b/>
          <w:bCs/>
          <w:sz w:val="24"/>
          <w:szCs w:val="24"/>
          <w:lang w:eastAsia="fr-FR"/>
        </w:rPr>
        <w:t>Hans Jonas</w:t>
      </w:r>
      <w:r w:rsidRPr="00204E26">
        <w:rPr>
          <w:rFonts w:ascii="Times New Roman" w:eastAsia="Times New Roman" w:hAnsi="Times New Roman" w:cs="Times New Roman"/>
          <w:sz w:val="24"/>
          <w:szCs w:val="24"/>
          <w:lang w:eastAsia="fr-FR"/>
        </w:rPr>
        <w:t xml:space="preserve">, « Technique, liberté, obligation », dans </w:t>
      </w:r>
      <w:r w:rsidRPr="00204E26">
        <w:rPr>
          <w:rFonts w:ascii="Times New Roman" w:eastAsia="Times New Roman" w:hAnsi="Times New Roman" w:cs="Times New Roman"/>
          <w:i/>
          <w:iCs/>
          <w:sz w:val="24"/>
          <w:szCs w:val="24"/>
          <w:lang w:eastAsia="fr-FR"/>
        </w:rPr>
        <w:t>Une éthique pour la nature</w:t>
      </w:r>
      <w:r w:rsidRPr="00204E26">
        <w:rPr>
          <w:rFonts w:ascii="Times New Roman" w:eastAsia="Times New Roman" w:hAnsi="Times New Roman" w:cs="Times New Roman"/>
          <w:sz w:val="24"/>
          <w:szCs w:val="24"/>
          <w:lang w:eastAsia="fr-FR"/>
        </w:rPr>
        <w:t>, 1987</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b/>
          <w:bCs/>
          <w:sz w:val="24"/>
          <w:szCs w:val="24"/>
          <w:lang w:eastAsia="fr-FR"/>
        </w:rPr>
        <w:t>Jonas</w:t>
      </w:r>
      <w:r w:rsidRPr="00204E26">
        <w:rPr>
          <w:rFonts w:ascii="Times New Roman" w:eastAsia="Times New Roman" w:hAnsi="Times New Roman" w:cs="Times New Roman"/>
          <w:sz w:val="24"/>
          <w:szCs w:val="24"/>
          <w:lang w:eastAsia="fr-FR"/>
        </w:rPr>
        <w:t xml:space="preserve"> appelle ainsi à une éthique nouvelle face à la puissance technique qui menace désormais les conditions mêmes de la vie sur Terre. Cette nouvelle éthique demande de prendre conscience que nous avons de nouvelles responsabilités à assumer et que de nouveaux devoirs, de nouveaux « impératifs catégoriques » (en référence à </w:t>
      </w:r>
      <w:r w:rsidRPr="00204E26">
        <w:rPr>
          <w:rFonts w:ascii="Times New Roman" w:eastAsia="Times New Roman" w:hAnsi="Times New Roman" w:cs="Times New Roman"/>
          <w:b/>
          <w:bCs/>
          <w:sz w:val="24"/>
          <w:szCs w:val="24"/>
          <w:lang w:eastAsia="fr-FR"/>
        </w:rPr>
        <w:t>Kant</w:t>
      </w:r>
      <w:r w:rsidRPr="00204E26">
        <w:rPr>
          <w:rFonts w:ascii="Times New Roman" w:eastAsia="Times New Roman" w:hAnsi="Times New Roman" w:cs="Times New Roman"/>
          <w:sz w:val="24"/>
          <w:szCs w:val="24"/>
          <w:lang w:eastAsia="fr-FR"/>
        </w:rPr>
        <w:t xml:space="preserve"> bien sûr) s’imposent à notre humanité :</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i/>
          <w:iCs/>
          <w:sz w:val="24"/>
          <w:szCs w:val="24"/>
          <w:lang w:eastAsia="fr-FR"/>
        </w:rPr>
        <w:t xml:space="preserve">« Un impératif adapté au nouveau type de l’agir humain […] s’énoncerait à peu près ainsi : « </w:t>
      </w:r>
      <w:r w:rsidRPr="00204E26">
        <w:rPr>
          <w:rFonts w:ascii="Times New Roman" w:eastAsia="Times New Roman" w:hAnsi="Times New Roman" w:cs="Times New Roman"/>
          <w:b/>
          <w:bCs/>
          <w:i/>
          <w:iCs/>
          <w:sz w:val="24"/>
          <w:szCs w:val="24"/>
          <w:lang w:eastAsia="fr-FR"/>
        </w:rPr>
        <w:t>Agis de façon que les effets de ton action soient compatibles avec la permanence d’une vie authentiquement humaine sur terre</w:t>
      </w:r>
      <w:r w:rsidRPr="00204E26">
        <w:rPr>
          <w:rFonts w:ascii="Times New Roman" w:eastAsia="Times New Roman" w:hAnsi="Times New Roman" w:cs="Times New Roman"/>
          <w:i/>
          <w:iCs/>
          <w:sz w:val="24"/>
          <w:szCs w:val="24"/>
          <w:lang w:eastAsia="fr-FR"/>
        </w:rPr>
        <w:t xml:space="preserve"> » […] Le nouvel impératif affirme que nous avons bien le droit de risquer notre propre vie, mais non celle de l’humanité […] Ce n’est pas du tout facile, et peut-être impossible sans recours à la religion, de légitimer en théorie pourquoi nous n’avons pas ce droit, pourquoi au contraire nous avons une obligation à l’égard de ce qui n’existe même pas encore et ce qui « de soi » ne doit pas non plus être, ce qui du moins n’a pas droit à l’existence, puisque cela n’existe pas. »</w:t>
      </w:r>
      <w:r w:rsidRPr="00204E26">
        <w:rPr>
          <w:rFonts w:ascii="Times New Roman" w:eastAsia="Times New Roman" w:hAnsi="Times New Roman" w:cs="Times New Roman"/>
          <w:sz w:val="24"/>
          <w:szCs w:val="24"/>
          <w:lang w:eastAsia="fr-FR"/>
        </w:rPr>
        <w:br/>
      </w:r>
      <w:r w:rsidRPr="00204E26">
        <w:rPr>
          <w:rFonts w:ascii="Times New Roman" w:eastAsia="Times New Roman" w:hAnsi="Times New Roman" w:cs="Times New Roman"/>
          <w:b/>
          <w:bCs/>
          <w:sz w:val="24"/>
          <w:szCs w:val="24"/>
          <w:lang w:eastAsia="fr-FR"/>
        </w:rPr>
        <w:t>Hans Jonas</w:t>
      </w:r>
      <w:r w:rsidRPr="00204E26">
        <w:rPr>
          <w:rFonts w:ascii="Times New Roman" w:eastAsia="Times New Roman" w:hAnsi="Times New Roman" w:cs="Times New Roman"/>
          <w:sz w:val="24"/>
          <w:szCs w:val="24"/>
          <w:lang w:eastAsia="fr-FR"/>
        </w:rPr>
        <w:t xml:space="preserve">, </w:t>
      </w:r>
      <w:r w:rsidRPr="00204E26">
        <w:rPr>
          <w:rFonts w:ascii="Times New Roman" w:eastAsia="Times New Roman" w:hAnsi="Times New Roman" w:cs="Times New Roman"/>
          <w:i/>
          <w:iCs/>
          <w:sz w:val="24"/>
          <w:szCs w:val="24"/>
          <w:lang w:eastAsia="fr-FR"/>
        </w:rPr>
        <w:t>Le principe responsabilité</w:t>
      </w:r>
      <w:r w:rsidRPr="00204E26">
        <w:rPr>
          <w:rFonts w:ascii="Times New Roman" w:eastAsia="Times New Roman" w:hAnsi="Times New Roman" w:cs="Times New Roman"/>
          <w:sz w:val="24"/>
          <w:szCs w:val="24"/>
          <w:lang w:eastAsia="fr-FR"/>
        </w:rPr>
        <w:t>, 1979</w:t>
      </w:r>
    </w:p>
    <w:p w:rsidR="00204E26" w:rsidRPr="00204E26" w:rsidRDefault="00204E26" w:rsidP="00204E26">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204E26">
        <w:rPr>
          <w:rFonts w:ascii="Times New Roman" w:eastAsia="Times New Roman" w:hAnsi="Times New Roman" w:cs="Times New Roman"/>
          <w:b/>
          <w:bCs/>
          <w:sz w:val="36"/>
          <w:szCs w:val="36"/>
          <w:lang w:eastAsia="fr-FR"/>
        </w:rPr>
        <w:t>III. Vers une sagesse du progrès…</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i/>
          <w:iCs/>
          <w:sz w:val="24"/>
          <w:szCs w:val="24"/>
          <w:lang w:eastAsia="fr-FR"/>
        </w:rPr>
        <w:t xml:space="preserve">Si la technique est nécessaire mais insuffisante voire dangereuse pour le bonheur, si elle peut autant contribuer à notre émancipation qu’à notre l’aliénation selon la façon dont on s’en empare, alors la question n’est plus « la technique est-elle un obstacle à notre bonheur? » mais « </w:t>
      </w:r>
      <w:r w:rsidRPr="00204E26">
        <w:rPr>
          <w:rFonts w:ascii="Times New Roman" w:eastAsia="Times New Roman" w:hAnsi="Times New Roman" w:cs="Times New Roman"/>
          <w:b/>
          <w:bCs/>
          <w:i/>
          <w:iCs/>
          <w:sz w:val="24"/>
          <w:szCs w:val="24"/>
          <w:lang w:eastAsia="fr-FR"/>
        </w:rPr>
        <w:t>quel usage de la technique est compatible avec le bonheur ?</w:t>
      </w:r>
      <w:r w:rsidRPr="00204E26">
        <w:rPr>
          <w:rFonts w:ascii="Times New Roman" w:eastAsia="Times New Roman" w:hAnsi="Times New Roman" w:cs="Times New Roman"/>
          <w:i/>
          <w:iCs/>
          <w:sz w:val="24"/>
          <w:szCs w:val="24"/>
          <w:lang w:eastAsia="fr-FR"/>
        </w:rPr>
        <w:t xml:space="preserve"> ». Cette reformulation déplace la responsabilité du côté du sujet humain et de la délibération collective. Elle invite à une sagesse pratique.</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 xml:space="preserve">A. </w:t>
      </w:r>
      <w:r w:rsidRPr="00204E26">
        <w:rPr>
          <w:rFonts w:ascii="Times New Roman" w:eastAsia="Times New Roman" w:hAnsi="Times New Roman" w:cs="Times New Roman"/>
          <w:b/>
          <w:bCs/>
          <w:i/>
          <w:iCs/>
          <w:sz w:val="27"/>
          <w:szCs w:val="27"/>
          <w:lang w:eastAsia="fr-FR"/>
        </w:rPr>
        <w:t>Avoir</w:t>
      </w:r>
      <w:r w:rsidRPr="00204E26">
        <w:rPr>
          <w:rFonts w:ascii="Times New Roman" w:eastAsia="Times New Roman" w:hAnsi="Times New Roman" w:cs="Times New Roman"/>
          <w:b/>
          <w:bCs/>
          <w:sz w:val="27"/>
          <w:szCs w:val="27"/>
          <w:lang w:eastAsia="fr-FR"/>
        </w:rPr>
        <w:t xml:space="preserve"> ou </w:t>
      </w:r>
      <w:r w:rsidRPr="00204E26">
        <w:rPr>
          <w:rFonts w:ascii="Times New Roman" w:eastAsia="Times New Roman" w:hAnsi="Times New Roman" w:cs="Times New Roman"/>
          <w:b/>
          <w:bCs/>
          <w:i/>
          <w:iCs/>
          <w:sz w:val="27"/>
          <w:szCs w:val="27"/>
          <w:lang w:eastAsia="fr-FR"/>
        </w:rPr>
        <w:t>être</w:t>
      </w:r>
      <w:r w:rsidRPr="00204E26">
        <w:rPr>
          <w:rFonts w:ascii="Times New Roman" w:eastAsia="Times New Roman" w:hAnsi="Times New Roman" w:cs="Times New Roman"/>
          <w:b/>
          <w:bCs/>
          <w:sz w:val="27"/>
          <w:szCs w:val="27"/>
          <w:lang w:eastAsia="fr-FR"/>
        </w:rPr>
        <w:t xml:space="preserve"> ?</w:t>
      </w:r>
    </w:p>
    <w:p w:rsidR="00204E26" w:rsidRPr="00204E26" w:rsidRDefault="00204E26" w:rsidP="00204E26">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204E26">
        <w:rPr>
          <w:rFonts w:ascii="Times New Roman" w:eastAsia="Times New Roman" w:hAnsi="Times New Roman" w:cs="Times New Roman"/>
          <w:b/>
          <w:bCs/>
          <w:sz w:val="24"/>
          <w:szCs w:val="24"/>
          <w:lang w:eastAsia="fr-FR"/>
        </w:rPr>
        <w:t>a. référence: Aristote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i/>
          <w:iCs/>
          <w:sz w:val="24"/>
          <w:szCs w:val="24"/>
          <w:lang w:eastAsia="fr-FR"/>
        </w:rPr>
        <w:t>Rappel de doctrine:</w:t>
      </w:r>
      <w:r w:rsidRPr="00204E26">
        <w:rPr>
          <w:rFonts w:ascii="Times New Roman" w:eastAsia="Times New Roman" w:hAnsi="Times New Roman" w:cs="Times New Roman"/>
          <w:sz w:val="24"/>
          <w:szCs w:val="24"/>
          <w:lang w:eastAsia="fr-FR"/>
        </w:rPr>
        <w:t xml:space="preserve"> Aristote est le penseur fondateur de l’</w:t>
      </w:r>
      <w:r w:rsidRPr="00204E26">
        <w:rPr>
          <w:rFonts w:ascii="Times New Roman" w:eastAsia="Times New Roman" w:hAnsi="Times New Roman" w:cs="Times New Roman"/>
          <w:b/>
          <w:bCs/>
          <w:sz w:val="24"/>
          <w:szCs w:val="24"/>
          <w:lang w:eastAsia="fr-FR"/>
        </w:rPr>
        <w:t>eudémonisme</w:t>
      </w:r>
      <w:r w:rsidRPr="00204E26">
        <w:rPr>
          <w:rFonts w:ascii="Times New Roman" w:eastAsia="Times New Roman" w:hAnsi="Times New Roman" w:cs="Times New Roman"/>
          <w:sz w:val="24"/>
          <w:szCs w:val="24"/>
          <w:lang w:eastAsia="fr-FR"/>
        </w:rPr>
        <w:t xml:space="preserve">. Dans son </w:t>
      </w:r>
      <w:r w:rsidRPr="00204E26">
        <w:rPr>
          <w:rFonts w:ascii="Times New Roman" w:eastAsia="Times New Roman" w:hAnsi="Times New Roman" w:cs="Times New Roman"/>
          <w:i/>
          <w:iCs/>
          <w:sz w:val="24"/>
          <w:szCs w:val="24"/>
          <w:lang w:eastAsia="fr-FR"/>
        </w:rPr>
        <w:t xml:space="preserve">Éthique à </w:t>
      </w:r>
      <w:proofErr w:type="spellStart"/>
      <w:r w:rsidRPr="00204E26">
        <w:rPr>
          <w:rFonts w:ascii="Times New Roman" w:eastAsia="Times New Roman" w:hAnsi="Times New Roman" w:cs="Times New Roman"/>
          <w:i/>
          <w:iCs/>
          <w:sz w:val="24"/>
          <w:szCs w:val="24"/>
          <w:lang w:eastAsia="fr-FR"/>
        </w:rPr>
        <w:t>Nicomaque</w:t>
      </w:r>
      <w:proofErr w:type="spellEnd"/>
      <w:r w:rsidRPr="00204E26">
        <w:rPr>
          <w:rFonts w:ascii="Times New Roman" w:eastAsia="Times New Roman" w:hAnsi="Times New Roman" w:cs="Times New Roman"/>
          <w:sz w:val="24"/>
          <w:szCs w:val="24"/>
          <w:lang w:eastAsia="fr-FR"/>
        </w:rPr>
        <w:t xml:space="preserve"> son, il définit le bonheur (</w:t>
      </w:r>
      <w:proofErr w:type="spellStart"/>
      <w:r w:rsidRPr="00204E26">
        <w:rPr>
          <w:rFonts w:ascii="Times New Roman" w:eastAsia="Times New Roman" w:hAnsi="Times New Roman" w:cs="Times New Roman"/>
          <w:i/>
          <w:iCs/>
          <w:sz w:val="24"/>
          <w:szCs w:val="24"/>
          <w:lang w:eastAsia="fr-FR"/>
        </w:rPr>
        <w:t>eudaimonia</w:t>
      </w:r>
      <w:proofErr w:type="spellEnd"/>
      <w:r w:rsidRPr="00204E26">
        <w:rPr>
          <w:rFonts w:ascii="Times New Roman" w:eastAsia="Times New Roman" w:hAnsi="Times New Roman" w:cs="Times New Roman"/>
          <w:sz w:val="24"/>
          <w:szCs w:val="24"/>
          <w:lang w:eastAsia="fr-FR"/>
        </w:rPr>
        <w:t xml:space="preserve">) comme </w:t>
      </w:r>
      <w:r w:rsidRPr="00204E26">
        <w:rPr>
          <w:rFonts w:ascii="Times New Roman" w:eastAsia="Times New Roman" w:hAnsi="Times New Roman" w:cs="Times New Roman"/>
          <w:b/>
          <w:bCs/>
          <w:sz w:val="24"/>
          <w:szCs w:val="24"/>
          <w:lang w:eastAsia="fr-FR"/>
        </w:rPr>
        <w:t>l’activité de l’âme en accord avec la vertu</w:t>
      </w:r>
      <w:r w:rsidRPr="00204E26">
        <w:rPr>
          <w:rFonts w:ascii="Times New Roman" w:eastAsia="Times New Roman" w:hAnsi="Times New Roman" w:cs="Times New Roman"/>
          <w:sz w:val="24"/>
          <w:szCs w:val="24"/>
          <w:lang w:eastAsia="fr-FR"/>
        </w:rPr>
        <w:t xml:space="preserve">, exercée tout au long d’une vie complète. Ce n’est pas un état passif (ne pas souffrir, être au chaud) mais une </w:t>
      </w:r>
      <w:r w:rsidRPr="00204E26">
        <w:rPr>
          <w:rFonts w:ascii="Times New Roman" w:eastAsia="Times New Roman" w:hAnsi="Times New Roman" w:cs="Times New Roman"/>
          <w:b/>
          <w:bCs/>
          <w:sz w:val="24"/>
          <w:szCs w:val="24"/>
          <w:lang w:eastAsia="fr-FR"/>
        </w:rPr>
        <w:t>activité</w:t>
      </w:r>
      <w:r w:rsidRPr="00204E26">
        <w:rPr>
          <w:rFonts w:ascii="Times New Roman" w:eastAsia="Times New Roman" w:hAnsi="Times New Roman" w:cs="Times New Roman"/>
          <w:sz w:val="24"/>
          <w:szCs w:val="24"/>
          <w:lang w:eastAsia="fr-FR"/>
        </w:rPr>
        <w:t xml:space="preserve">. Le bonheur se trouve dans </w:t>
      </w:r>
      <w:r w:rsidRPr="00204E26">
        <w:rPr>
          <w:rFonts w:ascii="Times New Roman" w:eastAsia="Times New Roman" w:hAnsi="Times New Roman" w:cs="Times New Roman"/>
          <w:b/>
          <w:bCs/>
          <w:sz w:val="24"/>
          <w:szCs w:val="24"/>
          <w:lang w:eastAsia="fr-FR"/>
        </w:rPr>
        <w:t>l’exercice de ce qui nous est propre</w:t>
      </w:r>
      <w:r w:rsidRPr="00204E26">
        <w:rPr>
          <w:rFonts w:ascii="Times New Roman" w:eastAsia="Times New Roman" w:hAnsi="Times New Roman" w:cs="Times New Roman"/>
          <w:sz w:val="24"/>
          <w:szCs w:val="24"/>
          <w:lang w:eastAsia="fr-FR"/>
        </w:rPr>
        <w:t xml:space="preserve"> en tant qu’humains : la raison, le jugement, l’amitié véritable, la participation à la vie de la cité… Dans cette optique, les biens extérieurs (richesse, santé, confort) sont nécessaires comme conditions, mais ils ne constituent pas le bonheur lui-même. Cette distinction entre </w:t>
      </w:r>
      <w:r w:rsidRPr="00204E26">
        <w:rPr>
          <w:rFonts w:ascii="Times New Roman" w:eastAsia="Times New Roman" w:hAnsi="Times New Roman" w:cs="Times New Roman"/>
          <w:b/>
          <w:bCs/>
          <w:sz w:val="24"/>
          <w:szCs w:val="24"/>
          <w:lang w:eastAsia="fr-FR"/>
        </w:rPr>
        <w:t>conditions</w:t>
      </w:r>
      <w:r w:rsidRPr="00204E26">
        <w:rPr>
          <w:rFonts w:ascii="Times New Roman" w:eastAsia="Times New Roman" w:hAnsi="Times New Roman" w:cs="Times New Roman"/>
          <w:sz w:val="24"/>
          <w:szCs w:val="24"/>
          <w:lang w:eastAsia="fr-FR"/>
        </w:rPr>
        <w:t xml:space="preserve"> du bonheur et </w:t>
      </w:r>
      <w:r w:rsidRPr="00204E26">
        <w:rPr>
          <w:rFonts w:ascii="Times New Roman" w:eastAsia="Times New Roman" w:hAnsi="Times New Roman" w:cs="Times New Roman"/>
          <w:b/>
          <w:bCs/>
          <w:sz w:val="24"/>
          <w:szCs w:val="24"/>
          <w:lang w:eastAsia="fr-FR"/>
        </w:rPr>
        <w:t>réalité</w:t>
      </w:r>
      <w:r w:rsidRPr="00204E26">
        <w:rPr>
          <w:rFonts w:ascii="Times New Roman" w:eastAsia="Times New Roman" w:hAnsi="Times New Roman" w:cs="Times New Roman"/>
          <w:sz w:val="24"/>
          <w:szCs w:val="24"/>
          <w:lang w:eastAsia="fr-FR"/>
        </w:rPr>
        <w:t xml:space="preserve"> du bonheur reste d’une actualité évidente.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b/>
          <w:bCs/>
          <w:sz w:val="24"/>
          <w:szCs w:val="24"/>
          <w:lang w:eastAsia="fr-FR"/>
        </w:rPr>
        <w:t>Aristote</w:t>
      </w:r>
      <w:r w:rsidRPr="00204E26">
        <w:rPr>
          <w:rFonts w:ascii="Times New Roman" w:eastAsia="Times New Roman" w:hAnsi="Times New Roman" w:cs="Times New Roman"/>
          <w:sz w:val="24"/>
          <w:szCs w:val="24"/>
          <w:lang w:eastAsia="fr-FR"/>
        </w:rPr>
        <w:t xml:space="preserve"> distingue deux rapports à l’existence : le </w:t>
      </w:r>
      <w:r w:rsidRPr="00204E26">
        <w:rPr>
          <w:rFonts w:ascii="Times New Roman" w:eastAsia="Times New Roman" w:hAnsi="Times New Roman" w:cs="Times New Roman"/>
          <w:b/>
          <w:bCs/>
          <w:sz w:val="24"/>
          <w:szCs w:val="24"/>
          <w:lang w:eastAsia="fr-FR"/>
        </w:rPr>
        <w:t>mode de l’</w:t>
      </w:r>
      <w:r w:rsidRPr="00204E26">
        <w:rPr>
          <w:rFonts w:ascii="Times New Roman" w:eastAsia="Times New Roman" w:hAnsi="Times New Roman" w:cs="Times New Roman"/>
          <w:b/>
          <w:bCs/>
          <w:i/>
          <w:iCs/>
          <w:sz w:val="24"/>
          <w:szCs w:val="24"/>
          <w:lang w:eastAsia="fr-FR"/>
        </w:rPr>
        <w:t>avoir</w:t>
      </w:r>
      <w:r w:rsidRPr="00204E26">
        <w:rPr>
          <w:rFonts w:ascii="Times New Roman" w:eastAsia="Times New Roman" w:hAnsi="Times New Roman" w:cs="Times New Roman"/>
          <w:sz w:val="24"/>
          <w:szCs w:val="24"/>
          <w:lang w:eastAsia="fr-FR"/>
        </w:rPr>
        <w:t xml:space="preserve"> (posséder des biens, accumuler des ressources, multiplier les expériences) et le </w:t>
      </w:r>
      <w:r w:rsidRPr="00204E26">
        <w:rPr>
          <w:rFonts w:ascii="Times New Roman" w:eastAsia="Times New Roman" w:hAnsi="Times New Roman" w:cs="Times New Roman"/>
          <w:b/>
          <w:bCs/>
          <w:sz w:val="24"/>
          <w:szCs w:val="24"/>
          <w:lang w:eastAsia="fr-FR"/>
        </w:rPr>
        <w:t>mode de l’</w:t>
      </w:r>
      <w:r w:rsidRPr="00204E26">
        <w:rPr>
          <w:rFonts w:ascii="Times New Roman" w:eastAsia="Times New Roman" w:hAnsi="Times New Roman" w:cs="Times New Roman"/>
          <w:b/>
          <w:bCs/>
          <w:i/>
          <w:iCs/>
          <w:sz w:val="24"/>
          <w:szCs w:val="24"/>
          <w:lang w:eastAsia="fr-FR"/>
        </w:rPr>
        <w:t>être</w:t>
      </w:r>
      <w:r w:rsidRPr="00204E26">
        <w:rPr>
          <w:rFonts w:ascii="Times New Roman" w:eastAsia="Times New Roman" w:hAnsi="Times New Roman" w:cs="Times New Roman"/>
          <w:sz w:val="24"/>
          <w:szCs w:val="24"/>
          <w:lang w:eastAsia="fr-FR"/>
        </w:rPr>
        <w:t xml:space="preserve"> (développer ses capacités, exercer ses vertus, s’investir dans des relations authentiques et des projets qui ont du sens). Le progrès technique, dans sa logique dominante, tend à </w:t>
      </w:r>
      <w:r w:rsidRPr="00204E26">
        <w:rPr>
          <w:rFonts w:ascii="Times New Roman" w:eastAsia="Times New Roman" w:hAnsi="Times New Roman" w:cs="Times New Roman"/>
          <w:b/>
          <w:bCs/>
          <w:sz w:val="24"/>
          <w:szCs w:val="24"/>
          <w:lang w:eastAsia="fr-FR"/>
        </w:rPr>
        <w:t>saturer le registre de l’avoir</w:t>
      </w:r>
      <w:r w:rsidRPr="00204E26">
        <w:rPr>
          <w:rFonts w:ascii="Times New Roman" w:eastAsia="Times New Roman" w:hAnsi="Times New Roman" w:cs="Times New Roman"/>
          <w:sz w:val="24"/>
          <w:szCs w:val="24"/>
          <w:lang w:eastAsia="fr-FR"/>
        </w:rPr>
        <w:t>: il multiplie les objets, les options, les accès au confort etc. Mais le bonheur authentique – l’</w:t>
      </w:r>
      <w:proofErr w:type="spellStart"/>
      <w:r w:rsidRPr="00204E26">
        <w:rPr>
          <w:rFonts w:ascii="Times New Roman" w:eastAsia="Times New Roman" w:hAnsi="Times New Roman" w:cs="Times New Roman"/>
          <w:i/>
          <w:iCs/>
          <w:sz w:val="24"/>
          <w:szCs w:val="24"/>
          <w:lang w:eastAsia="fr-FR"/>
        </w:rPr>
        <w:t>eudaimonia</w:t>
      </w:r>
      <w:proofErr w:type="spellEnd"/>
      <w:r w:rsidRPr="00204E26">
        <w:rPr>
          <w:rFonts w:ascii="Times New Roman" w:eastAsia="Times New Roman" w:hAnsi="Times New Roman" w:cs="Times New Roman"/>
          <w:sz w:val="24"/>
          <w:szCs w:val="24"/>
          <w:lang w:eastAsia="fr-FR"/>
        </w:rPr>
        <w:t xml:space="preserve"> – appartient au registre de l’être, comme activité et exercice de nos facultés les plus hautes. On peut donc être techniquement et matériellement opulent mais existentiellement et intérieurement pauvre.</w:t>
      </w:r>
    </w:p>
    <w:p w:rsidR="00204E26" w:rsidRPr="00204E26" w:rsidRDefault="00204E26" w:rsidP="00204E26">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204E26">
        <w:rPr>
          <w:rFonts w:ascii="Times New Roman" w:eastAsia="Times New Roman" w:hAnsi="Times New Roman" w:cs="Times New Roman"/>
          <w:b/>
          <w:bCs/>
          <w:sz w:val="24"/>
          <w:szCs w:val="24"/>
          <w:lang w:eastAsia="fr-FR"/>
        </w:rPr>
        <w:t>b. référence: Mill</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Rappelons également que dans l’optique de Mill, </w:t>
      </w:r>
      <w:r w:rsidRPr="00204E26">
        <w:rPr>
          <w:rFonts w:ascii="Times New Roman" w:eastAsia="Times New Roman" w:hAnsi="Times New Roman" w:cs="Times New Roman"/>
          <w:b/>
          <w:bCs/>
          <w:sz w:val="24"/>
          <w:szCs w:val="24"/>
          <w:lang w:eastAsia="fr-FR"/>
        </w:rPr>
        <w:t>tous les plaisirs ne se valent pas</w:t>
      </w:r>
      <w:r>
        <w:rPr>
          <w:rFonts w:ascii="Times New Roman" w:eastAsia="Times New Roman" w:hAnsi="Times New Roman" w:cs="Times New Roman"/>
          <w:sz w:val="24"/>
          <w:szCs w:val="24"/>
          <w:lang w:eastAsia="fr-FR"/>
        </w:rPr>
        <w:t>. Il distingue les plaisirs « </w:t>
      </w:r>
      <w:r w:rsidRPr="00204E26">
        <w:rPr>
          <w:rFonts w:ascii="Times New Roman" w:eastAsia="Times New Roman" w:hAnsi="Times New Roman" w:cs="Times New Roman"/>
          <w:sz w:val="24"/>
          <w:szCs w:val="24"/>
          <w:lang w:eastAsia="fr-FR"/>
        </w:rPr>
        <w:t xml:space="preserve">supérieurs » (intellectuels, moraux, esthétiques) des plaisirs « inférieurs » (sensoriels, passifs). Sa formule </w:t>
      </w:r>
      <w:r w:rsidRPr="00204E26">
        <w:rPr>
          <w:rFonts w:ascii="Times New Roman" w:eastAsia="Times New Roman" w:hAnsi="Times New Roman" w:cs="Times New Roman"/>
          <w:sz w:val="24"/>
          <w:szCs w:val="24"/>
          <w:lang w:eastAsia="fr-FR"/>
        </w:rPr>
        <w:lastRenderedPageBreak/>
        <w:t xml:space="preserve">est célèbre : </w:t>
      </w:r>
      <w:r w:rsidRPr="00204E26">
        <w:rPr>
          <w:rFonts w:ascii="Times New Roman" w:eastAsia="Times New Roman" w:hAnsi="Times New Roman" w:cs="Times New Roman"/>
          <w:b/>
          <w:bCs/>
          <w:sz w:val="24"/>
          <w:szCs w:val="24"/>
          <w:lang w:eastAsia="fr-FR"/>
        </w:rPr>
        <w:t>mieux vaut être Socrate insatisfait qu’un imbécile satisfait</w:t>
      </w:r>
      <w:r w:rsidRPr="00204E26">
        <w:rPr>
          <w:rFonts w:ascii="Times New Roman" w:eastAsia="Times New Roman" w:hAnsi="Times New Roman" w:cs="Times New Roman"/>
          <w:sz w:val="24"/>
          <w:szCs w:val="24"/>
          <w:lang w:eastAsia="fr-FR"/>
        </w:rPr>
        <w:t xml:space="preserve">. Appliquée au progrès technique, cette hiérarchie qualitative des plaisirs signifie que le bonheur ne peut pas se mesurer à la quantité de biens ou de stimulations disponibles, mais à la </w:t>
      </w:r>
      <w:r w:rsidRPr="00204E26">
        <w:rPr>
          <w:rFonts w:ascii="Times New Roman" w:eastAsia="Times New Roman" w:hAnsi="Times New Roman" w:cs="Times New Roman"/>
          <w:b/>
          <w:bCs/>
          <w:sz w:val="24"/>
          <w:szCs w:val="24"/>
          <w:lang w:eastAsia="fr-FR"/>
        </w:rPr>
        <w:t>qualité de l’expérience vécue</w:t>
      </w:r>
      <w:r w:rsidRPr="00204E26">
        <w:rPr>
          <w:rFonts w:ascii="Times New Roman" w:eastAsia="Times New Roman" w:hAnsi="Times New Roman" w:cs="Times New Roman"/>
          <w:sz w:val="24"/>
          <w:szCs w:val="24"/>
          <w:lang w:eastAsia="fr-FR"/>
        </w:rPr>
        <w:t>. Une société techniquement avancée qui ne cultiverait que les plaisirs inférieurs — passivité, consommation, divertissement — serait une société appauvrie, même dans l’abondance.</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 xml:space="preserve">B. Retour au mythe de </w:t>
      </w:r>
      <w:proofErr w:type="spellStart"/>
      <w:r w:rsidRPr="00204E26">
        <w:rPr>
          <w:rFonts w:ascii="Times New Roman" w:eastAsia="Times New Roman" w:hAnsi="Times New Roman" w:cs="Times New Roman"/>
          <w:b/>
          <w:bCs/>
          <w:sz w:val="27"/>
          <w:szCs w:val="27"/>
          <w:lang w:eastAsia="fr-FR"/>
        </w:rPr>
        <w:t>Theuth</w:t>
      </w:r>
      <w:proofErr w:type="spellEnd"/>
    </w:p>
    <w:p w:rsidR="00204E26" w:rsidRPr="00204E26" w:rsidRDefault="00204E26" w:rsidP="00204E26">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204E26">
        <w:rPr>
          <w:rFonts w:ascii="Times New Roman" w:eastAsia="Times New Roman" w:hAnsi="Times New Roman" w:cs="Times New Roman"/>
          <w:b/>
          <w:bCs/>
          <w:sz w:val="24"/>
          <w:szCs w:val="24"/>
          <w:lang w:eastAsia="fr-FR"/>
        </w:rPr>
        <w:t xml:space="preserve">a. la technique comme </w:t>
      </w:r>
      <w:proofErr w:type="spellStart"/>
      <w:r w:rsidRPr="00204E26">
        <w:rPr>
          <w:rFonts w:ascii="Times New Roman" w:eastAsia="Times New Roman" w:hAnsi="Times New Roman" w:cs="Times New Roman"/>
          <w:b/>
          <w:bCs/>
          <w:i/>
          <w:iCs/>
          <w:sz w:val="24"/>
          <w:szCs w:val="24"/>
          <w:lang w:eastAsia="fr-FR"/>
        </w:rPr>
        <w:t>pharmakon</w:t>
      </w:r>
      <w:proofErr w:type="spellEnd"/>
      <w:r w:rsidRPr="00204E26">
        <w:rPr>
          <w:rFonts w:ascii="Times New Roman" w:eastAsia="Times New Roman" w:hAnsi="Times New Roman" w:cs="Times New Roman"/>
          <w:b/>
          <w:bCs/>
          <w:sz w:val="24"/>
          <w:szCs w:val="24"/>
          <w:lang w:eastAsia="fr-FR"/>
        </w:rPr>
        <w:t>: poison et remède</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Le mythe de </w:t>
      </w:r>
      <w:proofErr w:type="spellStart"/>
      <w:r w:rsidRPr="00204E26">
        <w:rPr>
          <w:rFonts w:ascii="Times New Roman" w:eastAsia="Times New Roman" w:hAnsi="Times New Roman" w:cs="Times New Roman"/>
          <w:sz w:val="24"/>
          <w:szCs w:val="24"/>
          <w:lang w:eastAsia="fr-FR"/>
        </w:rPr>
        <w:t>Theuth</w:t>
      </w:r>
      <w:proofErr w:type="spellEnd"/>
      <w:r w:rsidRPr="00204E26">
        <w:rPr>
          <w:rFonts w:ascii="Times New Roman" w:eastAsia="Times New Roman" w:hAnsi="Times New Roman" w:cs="Times New Roman"/>
          <w:sz w:val="24"/>
          <w:szCs w:val="24"/>
          <w:lang w:eastAsia="fr-FR"/>
        </w:rPr>
        <w:t xml:space="preserve"> avait déjà clairement posé le problème de l’</w:t>
      </w:r>
      <w:r w:rsidRPr="00204E26">
        <w:rPr>
          <w:rFonts w:ascii="Times New Roman" w:eastAsia="Times New Roman" w:hAnsi="Times New Roman" w:cs="Times New Roman"/>
          <w:b/>
          <w:bCs/>
          <w:sz w:val="24"/>
          <w:szCs w:val="24"/>
          <w:lang w:eastAsia="fr-FR"/>
        </w:rPr>
        <w:t>ambivalence</w:t>
      </w:r>
      <w:r w:rsidRPr="00204E26">
        <w:rPr>
          <w:rFonts w:ascii="Times New Roman" w:eastAsia="Times New Roman" w:hAnsi="Times New Roman" w:cs="Times New Roman"/>
          <w:sz w:val="24"/>
          <w:szCs w:val="24"/>
          <w:lang w:eastAsia="fr-FR"/>
        </w:rPr>
        <w:t xml:space="preserve"> et des </w:t>
      </w:r>
      <w:r w:rsidRPr="00204E26">
        <w:rPr>
          <w:rFonts w:ascii="Times New Roman" w:eastAsia="Times New Roman" w:hAnsi="Times New Roman" w:cs="Times New Roman"/>
          <w:b/>
          <w:bCs/>
          <w:sz w:val="24"/>
          <w:szCs w:val="24"/>
          <w:lang w:eastAsia="fr-FR"/>
        </w:rPr>
        <w:t>effets pervers</w:t>
      </w:r>
      <w:r w:rsidRPr="00204E26">
        <w:rPr>
          <w:rFonts w:ascii="Times New Roman" w:eastAsia="Times New Roman" w:hAnsi="Times New Roman" w:cs="Times New Roman"/>
          <w:sz w:val="24"/>
          <w:szCs w:val="24"/>
          <w:lang w:eastAsia="fr-FR"/>
        </w:rPr>
        <w:t xml:space="preserve"> de nos inventions techniques. Pour rappel, </w:t>
      </w:r>
      <w:r w:rsidRPr="00204E26">
        <w:rPr>
          <w:rFonts w:ascii="Times New Roman" w:eastAsia="Times New Roman" w:hAnsi="Times New Roman" w:cs="Times New Roman"/>
          <w:b/>
          <w:bCs/>
          <w:sz w:val="24"/>
          <w:szCs w:val="24"/>
          <w:lang w:eastAsia="fr-FR"/>
        </w:rPr>
        <w:t>Platon</w:t>
      </w:r>
      <w:r w:rsidRPr="00204E26">
        <w:rPr>
          <w:rFonts w:ascii="Times New Roman" w:eastAsia="Times New Roman" w:hAnsi="Times New Roman" w:cs="Times New Roman"/>
          <w:sz w:val="24"/>
          <w:szCs w:val="24"/>
          <w:lang w:eastAsia="fr-FR"/>
        </w:rPr>
        <w:t xml:space="preserve"> y dénonçait spécifiquement l’écriture: elle est à la fois ce qui permet de transmettre le savoir et ce qui risque d’affaiblir la mémoire vivante. On pourrait ainsi faire le procès de nombreuses inventions techniques. Aujourd’hui, c’est Internet qui est à la fois un accès universel à la connaissance et un outil de désinformation et de distraction permanente. Le philosophe </w:t>
      </w:r>
      <w:r w:rsidRPr="00204E26">
        <w:rPr>
          <w:rFonts w:ascii="Times New Roman" w:eastAsia="Times New Roman" w:hAnsi="Times New Roman" w:cs="Times New Roman"/>
          <w:b/>
          <w:bCs/>
          <w:sz w:val="24"/>
          <w:szCs w:val="24"/>
          <w:lang w:eastAsia="fr-FR"/>
        </w:rPr>
        <w:t xml:space="preserve">Bernard </w:t>
      </w:r>
      <w:proofErr w:type="spellStart"/>
      <w:r w:rsidRPr="00204E26">
        <w:rPr>
          <w:rFonts w:ascii="Times New Roman" w:eastAsia="Times New Roman" w:hAnsi="Times New Roman" w:cs="Times New Roman"/>
          <w:b/>
          <w:bCs/>
          <w:sz w:val="24"/>
          <w:szCs w:val="24"/>
          <w:lang w:eastAsia="fr-FR"/>
        </w:rPr>
        <w:t>Stiegler</w:t>
      </w:r>
      <w:proofErr w:type="spellEnd"/>
      <w:r w:rsidRPr="00204E26">
        <w:rPr>
          <w:rFonts w:ascii="Times New Roman" w:eastAsia="Times New Roman" w:hAnsi="Times New Roman" w:cs="Times New Roman"/>
          <w:sz w:val="24"/>
          <w:szCs w:val="24"/>
          <w:lang w:eastAsia="fr-FR"/>
        </w:rPr>
        <w:t xml:space="preserve"> (déjà évoqué en première partie) a proposé dès lors de voir la technique comme un </w:t>
      </w:r>
      <w:proofErr w:type="spellStart"/>
      <w:r w:rsidRPr="00204E26">
        <w:rPr>
          <w:rFonts w:ascii="Times New Roman" w:eastAsia="Times New Roman" w:hAnsi="Times New Roman" w:cs="Times New Roman"/>
          <w:i/>
          <w:iCs/>
          <w:sz w:val="24"/>
          <w:szCs w:val="24"/>
          <w:lang w:eastAsia="fr-FR"/>
        </w:rPr>
        <w:t>pharmakon</w:t>
      </w:r>
      <w:proofErr w:type="spellEnd"/>
      <w:r w:rsidRPr="00204E26">
        <w:rPr>
          <w:rFonts w:ascii="Times New Roman" w:eastAsia="Times New Roman" w:hAnsi="Times New Roman" w:cs="Times New Roman"/>
          <w:sz w:val="24"/>
          <w:szCs w:val="24"/>
          <w:lang w:eastAsia="fr-FR"/>
        </w:rPr>
        <w:t xml:space="preserve"> — terme grec qui désigne à la fois le remède et le poison, selon la dose et le contexte.</w:t>
      </w:r>
    </w:p>
    <w:p w:rsidR="00204E26" w:rsidRPr="00204E26" w:rsidRDefault="00204E26" w:rsidP="00204E26">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204E26">
        <w:rPr>
          <w:rFonts w:ascii="Times New Roman" w:eastAsia="Times New Roman" w:hAnsi="Times New Roman" w:cs="Times New Roman"/>
          <w:b/>
          <w:bCs/>
          <w:sz w:val="24"/>
          <w:szCs w:val="24"/>
          <w:lang w:eastAsia="fr-FR"/>
        </w:rPr>
        <w:t>b. maîtrise et responsabilité</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Cette ambivalence n’est toutefois pas une fatalité : elle appelle une </w:t>
      </w:r>
      <w:r w:rsidRPr="00204E26">
        <w:rPr>
          <w:rFonts w:ascii="Times New Roman" w:eastAsia="Times New Roman" w:hAnsi="Times New Roman" w:cs="Times New Roman"/>
          <w:b/>
          <w:bCs/>
          <w:sz w:val="24"/>
          <w:szCs w:val="24"/>
          <w:lang w:eastAsia="fr-FR"/>
        </w:rPr>
        <w:t>délibération</w:t>
      </w:r>
      <w:r w:rsidRPr="00204E26">
        <w:rPr>
          <w:rFonts w:ascii="Times New Roman" w:eastAsia="Times New Roman" w:hAnsi="Times New Roman" w:cs="Times New Roman"/>
          <w:sz w:val="24"/>
          <w:szCs w:val="24"/>
          <w:lang w:eastAsia="fr-FR"/>
        </w:rPr>
        <w:t xml:space="preserve">. La question n’est pas « Nos techniques sont-elle bonnes ou mauvaise ? » mais « Comment les orienter vers ce qui fait réellement </w:t>
      </w:r>
      <w:r w:rsidRPr="00204E26">
        <w:rPr>
          <w:rFonts w:ascii="Times New Roman" w:eastAsia="Times New Roman" w:hAnsi="Times New Roman" w:cs="Times New Roman"/>
          <w:b/>
          <w:bCs/>
          <w:sz w:val="24"/>
          <w:szCs w:val="24"/>
          <w:lang w:eastAsia="fr-FR"/>
        </w:rPr>
        <w:t>le bien humain</w:t>
      </w:r>
      <w:r w:rsidRPr="00204E26">
        <w:rPr>
          <w:rFonts w:ascii="Times New Roman" w:eastAsia="Times New Roman" w:hAnsi="Times New Roman" w:cs="Times New Roman"/>
          <w:sz w:val="24"/>
          <w:szCs w:val="24"/>
          <w:lang w:eastAsia="fr-FR"/>
        </w:rPr>
        <w:t xml:space="preserve"> ? ».</w:t>
      </w:r>
      <w:r w:rsidRPr="00204E26">
        <w:rPr>
          <w:rFonts w:ascii="Times New Roman" w:eastAsia="Times New Roman" w:hAnsi="Times New Roman" w:cs="Times New Roman"/>
          <w:sz w:val="24"/>
          <w:szCs w:val="24"/>
          <w:lang w:eastAsia="fr-FR"/>
        </w:rPr>
        <w:br/>
        <w:t xml:space="preserve">A travers le mythe de </w:t>
      </w:r>
      <w:proofErr w:type="spellStart"/>
      <w:r w:rsidRPr="00204E26">
        <w:rPr>
          <w:rFonts w:ascii="Times New Roman" w:eastAsia="Times New Roman" w:hAnsi="Times New Roman" w:cs="Times New Roman"/>
          <w:sz w:val="24"/>
          <w:szCs w:val="24"/>
          <w:lang w:eastAsia="fr-FR"/>
        </w:rPr>
        <w:t>Theuth</w:t>
      </w:r>
      <w:proofErr w:type="spellEnd"/>
      <w:r w:rsidRPr="00204E26">
        <w:rPr>
          <w:rFonts w:ascii="Times New Roman" w:eastAsia="Times New Roman" w:hAnsi="Times New Roman" w:cs="Times New Roman"/>
          <w:sz w:val="24"/>
          <w:szCs w:val="24"/>
          <w:lang w:eastAsia="fr-FR"/>
        </w:rPr>
        <w:t xml:space="preserve">, </w:t>
      </w:r>
      <w:r w:rsidRPr="00204E26">
        <w:rPr>
          <w:rFonts w:ascii="Times New Roman" w:eastAsia="Times New Roman" w:hAnsi="Times New Roman" w:cs="Times New Roman"/>
          <w:b/>
          <w:bCs/>
          <w:sz w:val="24"/>
          <w:szCs w:val="24"/>
          <w:lang w:eastAsia="fr-FR"/>
        </w:rPr>
        <w:t>Platon</w:t>
      </w:r>
      <w:r w:rsidRPr="00204E26">
        <w:rPr>
          <w:rFonts w:ascii="Times New Roman" w:eastAsia="Times New Roman" w:hAnsi="Times New Roman" w:cs="Times New Roman"/>
          <w:sz w:val="24"/>
          <w:szCs w:val="24"/>
          <w:lang w:eastAsia="fr-FR"/>
        </w:rPr>
        <w:t xml:space="preserve"> invitait déjà à bien distinguer et </w:t>
      </w:r>
      <w:r w:rsidRPr="00204E26">
        <w:rPr>
          <w:rFonts w:ascii="Times New Roman" w:eastAsia="Times New Roman" w:hAnsi="Times New Roman" w:cs="Times New Roman"/>
          <w:b/>
          <w:bCs/>
          <w:sz w:val="24"/>
          <w:szCs w:val="24"/>
          <w:lang w:eastAsia="fr-FR"/>
        </w:rPr>
        <w:t>hiérarchiser les compétences</w:t>
      </w:r>
      <w:r w:rsidRPr="00204E26">
        <w:rPr>
          <w:rFonts w:ascii="Times New Roman" w:eastAsia="Times New Roman" w:hAnsi="Times New Roman" w:cs="Times New Roman"/>
          <w:sz w:val="24"/>
          <w:szCs w:val="24"/>
          <w:lang w:eastAsia="fr-FR"/>
        </w:rPr>
        <w:t xml:space="preserve"> : </w:t>
      </w:r>
      <w:r w:rsidRPr="00204E26">
        <w:rPr>
          <w:rFonts w:ascii="Times New Roman" w:eastAsia="Times New Roman" w:hAnsi="Times New Roman" w:cs="Times New Roman"/>
          <w:i/>
          <w:iCs/>
          <w:sz w:val="24"/>
          <w:szCs w:val="24"/>
          <w:lang w:eastAsia="fr-FR"/>
        </w:rPr>
        <w:t>technicienne d’un côté, politique de l’autre</w:t>
      </w:r>
      <w:r w:rsidRPr="00204E26">
        <w:rPr>
          <w:rFonts w:ascii="Times New Roman" w:eastAsia="Times New Roman" w:hAnsi="Times New Roman" w:cs="Times New Roman"/>
          <w:sz w:val="24"/>
          <w:szCs w:val="24"/>
          <w:lang w:eastAsia="fr-FR"/>
        </w:rPr>
        <w:t xml:space="preserve">, afin de s’assurer du </w:t>
      </w:r>
      <w:r w:rsidRPr="00204E26">
        <w:rPr>
          <w:rFonts w:ascii="Times New Roman" w:eastAsia="Times New Roman" w:hAnsi="Times New Roman" w:cs="Times New Roman"/>
          <w:b/>
          <w:bCs/>
          <w:sz w:val="24"/>
          <w:szCs w:val="24"/>
          <w:lang w:eastAsia="fr-FR"/>
        </w:rPr>
        <w:t>bon usage</w:t>
      </w:r>
      <w:r w:rsidRPr="00204E26">
        <w:rPr>
          <w:rFonts w:ascii="Times New Roman" w:eastAsia="Times New Roman" w:hAnsi="Times New Roman" w:cs="Times New Roman"/>
          <w:sz w:val="24"/>
          <w:szCs w:val="24"/>
          <w:lang w:eastAsia="fr-FR"/>
        </w:rPr>
        <w:t xml:space="preserve"> de nos découvertes. Sur le plan politique donc, cela suppose des </w:t>
      </w:r>
      <w:r w:rsidRPr="00204E26">
        <w:rPr>
          <w:rFonts w:ascii="Times New Roman" w:eastAsia="Times New Roman" w:hAnsi="Times New Roman" w:cs="Times New Roman"/>
          <w:b/>
          <w:bCs/>
          <w:sz w:val="24"/>
          <w:szCs w:val="24"/>
          <w:lang w:eastAsia="fr-FR"/>
        </w:rPr>
        <w:t>institutions</w:t>
      </w:r>
      <w:r w:rsidRPr="00204E26">
        <w:rPr>
          <w:rFonts w:ascii="Times New Roman" w:eastAsia="Times New Roman" w:hAnsi="Times New Roman" w:cs="Times New Roman"/>
          <w:sz w:val="24"/>
          <w:szCs w:val="24"/>
          <w:lang w:eastAsia="fr-FR"/>
        </w:rPr>
        <w:t xml:space="preserve"> capables d’exercer un </w:t>
      </w:r>
      <w:r w:rsidRPr="00204E26">
        <w:rPr>
          <w:rFonts w:ascii="Times New Roman" w:eastAsia="Times New Roman" w:hAnsi="Times New Roman" w:cs="Times New Roman"/>
          <w:b/>
          <w:bCs/>
          <w:sz w:val="24"/>
          <w:szCs w:val="24"/>
          <w:lang w:eastAsia="fr-FR"/>
        </w:rPr>
        <w:t>contrôle démocratique</w:t>
      </w:r>
      <w:r w:rsidRPr="00204E26">
        <w:rPr>
          <w:rFonts w:ascii="Times New Roman" w:eastAsia="Times New Roman" w:hAnsi="Times New Roman" w:cs="Times New Roman"/>
          <w:sz w:val="24"/>
          <w:szCs w:val="24"/>
          <w:lang w:eastAsia="fr-FR"/>
        </w:rPr>
        <w:t xml:space="preserve"> sur les développements technologiques, afin de ne pas laisser n’importe quelle innovation se déployer selon sa seule </w:t>
      </w:r>
      <w:r w:rsidRPr="00204E26">
        <w:rPr>
          <w:rFonts w:ascii="Times New Roman" w:eastAsia="Times New Roman" w:hAnsi="Times New Roman" w:cs="Times New Roman"/>
          <w:b/>
          <w:bCs/>
          <w:sz w:val="24"/>
          <w:szCs w:val="24"/>
          <w:lang w:eastAsia="fr-FR"/>
        </w:rPr>
        <w:t xml:space="preserve">logique économique </w:t>
      </w:r>
      <w:r w:rsidRPr="00204E26">
        <w:rPr>
          <w:rFonts w:ascii="Times New Roman" w:eastAsia="Times New Roman" w:hAnsi="Times New Roman" w:cs="Times New Roman"/>
          <w:sz w:val="24"/>
          <w:szCs w:val="24"/>
          <w:lang w:eastAsia="fr-FR"/>
        </w:rPr>
        <w:t xml:space="preserve">(efficacité, profit, croissance), mais de la soumettre à une </w:t>
      </w:r>
      <w:r w:rsidRPr="00204E26">
        <w:rPr>
          <w:rFonts w:ascii="Times New Roman" w:eastAsia="Times New Roman" w:hAnsi="Times New Roman" w:cs="Times New Roman"/>
          <w:b/>
          <w:bCs/>
          <w:sz w:val="24"/>
          <w:szCs w:val="24"/>
          <w:lang w:eastAsia="fr-FR"/>
        </w:rPr>
        <w:t>évaluation éthique et politique</w:t>
      </w:r>
      <w:r w:rsidRPr="00204E26">
        <w:rPr>
          <w:rFonts w:ascii="Times New Roman" w:eastAsia="Times New Roman" w:hAnsi="Times New Roman" w:cs="Times New Roman"/>
          <w:sz w:val="24"/>
          <w:szCs w:val="24"/>
          <w:lang w:eastAsia="fr-FR"/>
        </w:rPr>
        <w:t>.</w:t>
      </w:r>
      <w:r w:rsidRPr="00204E26">
        <w:rPr>
          <w:rFonts w:ascii="Times New Roman" w:eastAsia="Times New Roman" w:hAnsi="Times New Roman" w:cs="Times New Roman"/>
          <w:sz w:val="24"/>
          <w:szCs w:val="24"/>
          <w:lang w:eastAsia="fr-FR"/>
        </w:rPr>
        <w:br/>
        <w:t xml:space="preserve">Cette exigence de </w:t>
      </w:r>
      <w:r w:rsidRPr="00204E26">
        <w:rPr>
          <w:rFonts w:ascii="Times New Roman" w:eastAsia="Times New Roman" w:hAnsi="Times New Roman" w:cs="Times New Roman"/>
          <w:b/>
          <w:bCs/>
          <w:sz w:val="24"/>
          <w:szCs w:val="24"/>
          <w:lang w:eastAsia="fr-FR"/>
        </w:rPr>
        <w:t>régulation</w:t>
      </w:r>
      <w:r w:rsidRPr="00204E26">
        <w:rPr>
          <w:rFonts w:ascii="Times New Roman" w:eastAsia="Times New Roman" w:hAnsi="Times New Roman" w:cs="Times New Roman"/>
          <w:sz w:val="24"/>
          <w:szCs w:val="24"/>
          <w:lang w:eastAsia="fr-FR"/>
        </w:rPr>
        <w:t xml:space="preserve"> est d’autant plus vive de nos jours où les progrès en matière d’IA ou de  biotechnologies semblent sans limite et où la concentration des richesses risque bien de finir par donner tout pouvoir aux sociétés des multimilliardaires détenteurs de la compétence </w:t>
      </w:r>
      <w:proofErr w:type="spellStart"/>
      <w:r w:rsidRPr="00204E26">
        <w:rPr>
          <w:rFonts w:ascii="Times New Roman" w:eastAsia="Times New Roman" w:hAnsi="Times New Roman" w:cs="Times New Roman"/>
          <w:sz w:val="24"/>
          <w:szCs w:val="24"/>
          <w:lang w:eastAsia="fr-FR"/>
        </w:rPr>
        <w:t>technoscientifque</w:t>
      </w:r>
      <w:proofErr w:type="spellEnd"/>
      <w:r w:rsidRPr="00204E26">
        <w:rPr>
          <w:rFonts w:ascii="Times New Roman" w:eastAsia="Times New Roman" w:hAnsi="Times New Roman" w:cs="Times New Roman"/>
          <w:sz w:val="24"/>
          <w:szCs w:val="24"/>
          <w:lang w:eastAsia="fr-FR"/>
        </w:rPr>
        <w:t>…</w:t>
      </w:r>
    </w:p>
    <w:p w:rsidR="00204E26" w:rsidRPr="00204E26" w:rsidRDefault="00204E26" w:rsidP="00204E26">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04E26">
        <w:rPr>
          <w:rFonts w:ascii="Times New Roman" w:eastAsia="Times New Roman" w:hAnsi="Times New Roman" w:cs="Times New Roman"/>
          <w:b/>
          <w:bCs/>
          <w:sz w:val="27"/>
          <w:szCs w:val="27"/>
          <w:lang w:eastAsia="fr-FR"/>
        </w:rPr>
        <w:t>C. Redéfinir le progrès : par-delà l’accumulation et la consommation…</w:t>
      </w:r>
    </w:p>
    <w:p w:rsidR="00204E26" w:rsidRPr="00204E26" w:rsidRDefault="00204E26" w:rsidP="00204E26">
      <w:pPr>
        <w:spacing w:before="100" w:beforeAutospacing="1" w:after="100" w:afterAutospacing="1" w:line="240" w:lineRule="auto"/>
        <w:rPr>
          <w:rFonts w:ascii="Times New Roman" w:eastAsia="Times New Roman" w:hAnsi="Times New Roman" w:cs="Times New Roman"/>
          <w:sz w:val="24"/>
          <w:szCs w:val="24"/>
          <w:lang w:eastAsia="fr-FR"/>
        </w:rPr>
      </w:pPr>
      <w:r w:rsidRPr="00204E26">
        <w:rPr>
          <w:rFonts w:ascii="Times New Roman" w:eastAsia="Times New Roman" w:hAnsi="Times New Roman" w:cs="Times New Roman"/>
          <w:sz w:val="24"/>
          <w:szCs w:val="24"/>
          <w:lang w:eastAsia="fr-FR"/>
        </w:rPr>
        <w:t xml:space="preserve">Mais peut-être faut-il aller plus loin encore, c’est du moins ce que suggère une critique plus radicale et engagée du modèle de développement occidental… Face aux impasses et aux dérives de la société technicienne et aux </w:t>
      </w:r>
      <w:r w:rsidRPr="00204E26">
        <w:rPr>
          <w:rFonts w:ascii="Times New Roman" w:eastAsia="Times New Roman" w:hAnsi="Times New Roman" w:cs="Times New Roman"/>
          <w:b/>
          <w:bCs/>
          <w:sz w:val="24"/>
          <w:szCs w:val="24"/>
          <w:lang w:eastAsia="fr-FR"/>
        </w:rPr>
        <w:t>modes de vie problématiques</w:t>
      </w:r>
      <w:r w:rsidRPr="00204E26">
        <w:rPr>
          <w:rFonts w:ascii="Times New Roman" w:eastAsia="Times New Roman" w:hAnsi="Times New Roman" w:cs="Times New Roman"/>
          <w:sz w:val="24"/>
          <w:szCs w:val="24"/>
          <w:lang w:eastAsia="fr-FR"/>
        </w:rPr>
        <w:t xml:space="preserve"> qu’elle tend à valoriser, il devient nécessaire de repenser la notion même de </w:t>
      </w:r>
      <w:r w:rsidRPr="00204E26">
        <w:rPr>
          <w:rFonts w:ascii="Times New Roman" w:eastAsia="Times New Roman" w:hAnsi="Times New Roman" w:cs="Times New Roman"/>
          <w:b/>
          <w:bCs/>
          <w:sz w:val="24"/>
          <w:szCs w:val="24"/>
          <w:lang w:eastAsia="fr-FR"/>
        </w:rPr>
        <w:t>progrès</w:t>
      </w:r>
      <w:r w:rsidRPr="00204E26">
        <w:rPr>
          <w:rFonts w:ascii="Times New Roman" w:eastAsia="Times New Roman" w:hAnsi="Times New Roman" w:cs="Times New Roman"/>
          <w:sz w:val="24"/>
          <w:szCs w:val="24"/>
          <w:lang w:eastAsia="fr-FR"/>
        </w:rPr>
        <w:t>, en la déconnectant d’une logique purement économique de consommation et d’accumulation de richesses.</w:t>
      </w:r>
      <w:r w:rsidRPr="00204E26">
        <w:rPr>
          <w:rFonts w:ascii="Times New Roman" w:eastAsia="Times New Roman" w:hAnsi="Times New Roman" w:cs="Times New Roman"/>
          <w:sz w:val="24"/>
          <w:szCs w:val="24"/>
          <w:lang w:eastAsia="fr-FR"/>
        </w:rPr>
        <w:br/>
        <w:t xml:space="preserve">Un penseur comme </w:t>
      </w:r>
      <w:r w:rsidRPr="00204E26">
        <w:rPr>
          <w:rFonts w:ascii="Times New Roman" w:eastAsia="Times New Roman" w:hAnsi="Times New Roman" w:cs="Times New Roman"/>
          <w:b/>
          <w:bCs/>
          <w:sz w:val="24"/>
          <w:szCs w:val="24"/>
          <w:lang w:eastAsia="fr-FR"/>
        </w:rPr>
        <w:t xml:space="preserve">André </w:t>
      </w:r>
      <w:proofErr w:type="spellStart"/>
      <w:r w:rsidRPr="00204E26">
        <w:rPr>
          <w:rFonts w:ascii="Times New Roman" w:eastAsia="Times New Roman" w:hAnsi="Times New Roman" w:cs="Times New Roman"/>
          <w:b/>
          <w:bCs/>
          <w:sz w:val="24"/>
          <w:szCs w:val="24"/>
          <w:lang w:eastAsia="fr-FR"/>
        </w:rPr>
        <w:t>Gorz</w:t>
      </w:r>
      <w:proofErr w:type="spellEnd"/>
      <w:r w:rsidRPr="00204E26">
        <w:rPr>
          <w:rFonts w:ascii="Times New Roman" w:eastAsia="Times New Roman" w:hAnsi="Times New Roman" w:cs="Times New Roman"/>
          <w:sz w:val="24"/>
          <w:szCs w:val="24"/>
          <w:lang w:eastAsia="fr-FR"/>
        </w:rPr>
        <w:t xml:space="preserve">, précurseur d’une écologie politique humaniste, appelle ainsi à une « sobriété volontaire »: le véritable progrès ne consiste pas dans l’accumulation indéfinie de biens et de puissance technique, mais dans la capacité à distinguer entre le suffisant et le superflu, entre les besoins authentiques et les désirs artificiellement stimulés. Cette distinction sous-tend sans surprise les discours qui prônent une forme de décroissance et de remise en question de la </w:t>
      </w:r>
      <w:r w:rsidRPr="00204E26">
        <w:rPr>
          <w:rFonts w:ascii="Times New Roman" w:eastAsia="Times New Roman" w:hAnsi="Times New Roman" w:cs="Times New Roman"/>
          <w:i/>
          <w:iCs/>
          <w:sz w:val="24"/>
          <w:szCs w:val="24"/>
          <w:lang w:eastAsia="fr-FR"/>
        </w:rPr>
        <w:t>doxa</w:t>
      </w:r>
      <w:r w:rsidRPr="00204E26">
        <w:rPr>
          <w:rFonts w:ascii="Times New Roman" w:eastAsia="Times New Roman" w:hAnsi="Times New Roman" w:cs="Times New Roman"/>
          <w:sz w:val="24"/>
          <w:szCs w:val="24"/>
          <w:lang w:eastAsia="fr-FR"/>
        </w:rPr>
        <w:t xml:space="preserve"> du « progrès à tout prix » et son obsession pour l’accélération et l’expansion perpétuelle.</w:t>
      </w:r>
      <w:r w:rsidRPr="00204E26">
        <w:rPr>
          <w:rFonts w:ascii="Times New Roman" w:eastAsia="Times New Roman" w:hAnsi="Times New Roman" w:cs="Times New Roman"/>
          <w:sz w:val="24"/>
          <w:szCs w:val="24"/>
          <w:lang w:eastAsia="fr-FR"/>
        </w:rPr>
        <w:br/>
        <w:t xml:space="preserve">Cette perspective rejoint à nouveau la </w:t>
      </w:r>
      <w:r w:rsidRPr="00204E26">
        <w:rPr>
          <w:rFonts w:ascii="Times New Roman" w:eastAsia="Times New Roman" w:hAnsi="Times New Roman" w:cs="Times New Roman"/>
          <w:b/>
          <w:bCs/>
          <w:sz w:val="24"/>
          <w:szCs w:val="24"/>
          <w:lang w:eastAsia="fr-FR"/>
        </w:rPr>
        <w:t xml:space="preserve">sagesse d’Épicure </w:t>
      </w:r>
      <w:r w:rsidRPr="00204E26">
        <w:rPr>
          <w:rFonts w:ascii="Times New Roman" w:eastAsia="Times New Roman" w:hAnsi="Times New Roman" w:cs="Times New Roman"/>
          <w:sz w:val="24"/>
          <w:szCs w:val="24"/>
          <w:lang w:eastAsia="fr-FR"/>
        </w:rPr>
        <w:t xml:space="preserve">évoquée en première partie, qui nous invite </w:t>
      </w:r>
      <w:proofErr w:type="gramStart"/>
      <w:r w:rsidRPr="00204E26">
        <w:rPr>
          <w:rFonts w:ascii="Times New Roman" w:eastAsia="Times New Roman" w:hAnsi="Times New Roman" w:cs="Times New Roman"/>
          <w:sz w:val="24"/>
          <w:szCs w:val="24"/>
          <w:lang w:eastAsia="fr-FR"/>
        </w:rPr>
        <w:t>à distinguer</w:t>
      </w:r>
      <w:proofErr w:type="gramEnd"/>
      <w:r w:rsidRPr="00204E26">
        <w:rPr>
          <w:rFonts w:ascii="Times New Roman" w:eastAsia="Times New Roman" w:hAnsi="Times New Roman" w:cs="Times New Roman"/>
          <w:sz w:val="24"/>
          <w:szCs w:val="24"/>
          <w:lang w:eastAsia="fr-FR"/>
        </w:rPr>
        <w:t xml:space="preserve"> les </w:t>
      </w:r>
      <w:r w:rsidRPr="00204E26">
        <w:rPr>
          <w:rFonts w:ascii="Times New Roman" w:eastAsia="Times New Roman" w:hAnsi="Times New Roman" w:cs="Times New Roman"/>
          <w:i/>
          <w:iCs/>
          <w:sz w:val="24"/>
          <w:szCs w:val="24"/>
          <w:lang w:eastAsia="fr-FR"/>
        </w:rPr>
        <w:t>désirs naturels et nécessaires, naturels mais non nécessaires, et ni naturels ni nécessaires</w:t>
      </w:r>
      <w:r w:rsidRPr="00204E26">
        <w:rPr>
          <w:rFonts w:ascii="Times New Roman" w:eastAsia="Times New Roman" w:hAnsi="Times New Roman" w:cs="Times New Roman"/>
          <w:sz w:val="24"/>
          <w:szCs w:val="24"/>
          <w:lang w:eastAsia="fr-FR"/>
        </w:rPr>
        <w:t>. Une technique au service du bonheur devrait prioritairement satisfaire les premiers et nous aider à modérer les autres.</w:t>
      </w:r>
    </w:p>
    <w:p w:rsidR="009214C6" w:rsidRDefault="009214C6"/>
    <w:sectPr w:rsidR="009214C6" w:rsidSect="00204E26">
      <w:footerReference w:type="default" r:id="rId8"/>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4E26" w:rsidRDefault="00204E26" w:rsidP="00204E26">
      <w:pPr>
        <w:spacing w:after="0" w:line="240" w:lineRule="auto"/>
      </w:pPr>
      <w:r>
        <w:separator/>
      </w:r>
    </w:p>
  </w:endnote>
  <w:endnote w:type="continuationSeparator" w:id="1">
    <w:p w:rsidR="00204E26" w:rsidRDefault="00204E26" w:rsidP="00204E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10454"/>
      <w:docPartObj>
        <w:docPartGallery w:val="Page Numbers (Bottom of Page)"/>
        <w:docPartUnique/>
      </w:docPartObj>
    </w:sdtPr>
    <w:sdtContent>
      <w:p w:rsidR="00204E26" w:rsidRDefault="00204E26">
        <w:pPr>
          <w:pStyle w:val="Footer"/>
          <w:jc w:val="right"/>
        </w:pPr>
        <w:fldSimple w:instr=" PAGE   \* MERGEFORMAT ">
          <w:r>
            <w:rPr>
              <w:noProof/>
            </w:rPr>
            <w:t>8</w:t>
          </w:r>
        </w:fldSimple>
      </w:p>
    </w:sdtContent>
  </w:sdt>
  <w:p w:rsidR="00204E26" w:rsidRDefault="00204E2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4E26" w:rsidRDefault="00204E26" w:rsidP="00204E26">
      <w:pPr>
        <w:spacing w:after="0" w:line="240" w:lineRule="auto"/>
      </w:pPr>
      <w:r>
        <w:separator/>
      </w:r>
    </w:p>
  </w:footnote>
  <w:footnote w:type="continuationSeparator" w:id="1">
    <w:p w:rsidR="00204E26" w:rsidRDefault="00204E26" w:rsidP="00204E2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204E26"/>
    <w:rsid w:val="00204E26"/>
    <w:rsid w:val="009214C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14C6"/>
  </w:style>
  <w:style w:type="paragraph" w:styleId="Heading2">
    <w:name w:val="heading 2"/>
    <w:basedOn w:val="Normal"/>
    <w:link w:val="Heading2Char"/>
    <w:uiPriority w:val="9"/>
    <w:qFormat/>
    <w:rsid w:val="00204E26"/>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link w:val="Heading3Char"/>
    <w:uiPriority w:val="9"/>
    <w:qFormat/>
    <w:rsid w:val="00204E2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Heading4">
    <w:name w:val="heading 4"/>
    <w:basedOn w:val="Normal"/>
    <w:link w:val="Heading4Char"/>
    <w:uiPriority w:val="9"/>
    <w:qFormat/>
    <w:rsid w:val="00204E26"/>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04E26"/>
    <w:rPr>
      <w:rFonts w:ascii="Times New Roman" w:eastAsia="Times New Roman" w:hAnsi="Times New Roman" w:cs="Times New Roman"/>
      <w:b/>
      <w:bCs/>
      <w:sz w:val="36"/>
      <w:szCs w:val="36"/>
      <w:lang w:eastAsia="fr-FR"/>
    </w:rPr>
  </w:style>
  <w:style w:type="character" w:customStyle="1" w:styleId="Heading3Char">
    <w:name w:val="Heading 3 Char"/>
    <w:basedOn w:val="DefaultParagraphFont"/>
    <w:link w:val="Heading3"/>
    <w:uiPriority w:val="9"/>
    <w:rsid w:val="00204E26"/>
    <w:rPr>
      <w:rFonts w:ascii="Times New Roman" w:eastAsia="Times New Roman" w:hAnsi="Times New Roman" w:cs="Times New Roman"/>
      <w:b/>
      <w:bCs/>
      <w:sz w:val="27"/>
      <w:szCs w:val="27"/>
      <w:lang w:eastAsia="fr-FR"/>
    </w:rPr>
  </w:style>
  <w:style w:type="character" w:customStyle="1" w:styleId="Heading4Char">
    <w:name w:val="Heading 4 Char"/>
    <w:basedOn w:val="DefaultParagraphFont"/>
    <w:link w:val="Heading4"/>
    <w:uiPriority w:val="9"/>
    <w:rsid w:val="00204E26"/>
    <w:rPr>
      <w:rFonts w:ascii="Times New Roman" w:eastAsia="Times New Roman" w:hAnsi="Times New Roman" w:cs="Times New Roman"/>
      <w:b/>
      <w:bCs/>
      <w:sz w:val="24"/>
      <w:szCs w:val="24"/>
      <w:lang w:eastAsia="fr-FR"/>
    </w:rPr>
  </w:style>
  <w:style w:type="character" w:styleId="Strong">
    <w:name w:val="Strong"/>
    <w:basedOn w:val="DefaultParagraphFont"/>
    <w:uiPriority w:val="22"/>
    <w:qFormat/>
    <w:rsid w:val="00204E26"/>
    <w:rPr>
      <w:b/>
      <w:bCs/>
    </w:rPr>
  </w:style>
  <w:style w:type="paragraph" w:customStyle="1" w:styleId="kt-adv-heading435033c9d8-c5">
    <w:name w:val="kt-adv-heading4350_33c9d8-c5"/>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Emphasis">
    <w:name w:val="Emphasis"/>
    <w:basedOn w:val="DefaultParagraphFont"/>
    <w:uiPriority w:val="20"/>
    <w:qFormat/>
    <w:rsid w:val="00204E26"/>
    <w:rPr>
      <w:i/>
      <w:iCs/>
    </w:rPr>
  </w:style>
  <w:style w:type="paragraph" w:customStyle="1" w:styleId="kt-adv-heading4350d9a427-3a">
    <w:name w:val="kt-adv-heading4350_d9a427-3a"/>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7e4407-ca">
    <w:name w:val="kt-adv-heading4350_7e4407-ca"/>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9ae60e-5f">
    <w:name w:val="kt-adv-heading4350_9ae60e-5f"/>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d8114f-7a">
    <w:name w:val="kt-adv-heading4350_d8114f-7a"/>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590842-3a">
    <w:name w:val="kt-adv-heading4350_590842-3a"/>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8adf39-fd">
    <w:name w:val="kt-adv-heading4350_8adf39-fd"/>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e9f1e7-7c">
    <w:name w:val="kt-adv-heading4350_e9f1e7-7c"/>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79be1b-b5">
    <w:name w:val="kt-adv-heading4350_79be1b-b5"/>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32150e-98">
    <w:name w:val="kt-adv-heading4350_32150e-98"/>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1b7f0b-d2">
    <w:name w:val="kt-adv-heading4350_1b7f0b-d2"/>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3d5299-74">
    <w:name w:val="kt-adv-heading4350_3d5299-74"/>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3e7e9b-ca">
    <w:name w:val="kt-adv-heading4350_3e7e9b-ca"/>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2c1499-68">
    <w:name w:val="kt-adv-heading4350_2c1499-68"/>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7e2033-65">
    <w:name w:val="kt-adv-heading4350_7e2033-65"/>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e26250-4a">
    <w:name w:val="kt-adv-heading4350_e26250-4a"/>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448089-2b">
    <w:name w:val="kt-adv-heading4350_448089-2b"/>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45518f-2d">
    <w:name w:val="kt-adv-heading4350_45518f-2d"/>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c9c87e-fb">
    <w:name w:val="kt-adv-heading4350_c9c87e-fb"/>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e24795-bd">
    <w:name w:val="kt-adv-heading4350_e24795-bd"/>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20b33c-f6">
    <w:name w:val="kt-adv-heading4350_20b33c-f6"/>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7e345b-ba">
    <w:name w:val="kt-adv-heading4350_7e345b-ba"/>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6c9493-2c">
    <w:name w:val="kt-adv-heading4350_6c9493-2c"/>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80602c-d8">
    <w:name w:val="kt-adv-heading4350_80602c-d8"/>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28a250-2c">
    <w:name w:val="kt-adv-heading4350_28a250-2c"/>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c9f61f-28">
    <w:name w:val="kt-adv-heading4350_c9f61f-28"/>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9d0a08-ce">
    <w:name w:val="kt-adv-heading4350_9d0a08-ce"/>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a7326b-7c">
    <w:name w:val="kt-adv-heading4350_a7326b-7c"/>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dde46d-db">
    <w:name w:val="kt-adv-heading4350_dde46d-db"/>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a2b3a1-f1">
    <w:name w:val="kt-adv-heading4350_a2b3a1-f1"/>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6951a1-ad">
    <w:name w:val="kt-adv-heading4350_6951a1-ad"/>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3b3621-04">
    <w:name w:val="kt-adv-heading4350_3b3621-04"/>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9694e8-b7">
    <w:name w:val="kt-adv-heading4350_9694e8-b7"/>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da31ef-1e">
    <w:name w:val="kt-adv-heading4350_da31ef-1e"/>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620402-df">
    <w:name w:val="kt-adv-heading4350_620402-df"/>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43502087d7-85">
    <w:name w:val="kt-adv-heading4350_2087d7-85"/>
    <w:basedOn w:val="Normal"/>
    <w:rsid w:val="00204E2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BalloonText">
    <w:name w:val="Balloon Text"/>
    <w:basedOn w:val="Normal"/>
    <w:link w:val="BalloonTextChar"/>
    <w:uiPriority w:val="99"/>
    <w:semiHidden/>
    <w:unhideWhenUsed/>
    <w:rsid w:val="00204E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4E26"/>
    <w:rPr>
      <w:rFonts w:ascii="Tahoma" w:hAnsi="Tahoma" w:cs="Tahoma"/>
      <w:sz w:val="16"/>
      <w:szCs w:val="16"/>
    </w:rPr>
  </w:style>
  <w:style w:type="paragraph" w:styleId="NoSpacing">
    <w:name w:val="No Spacing"/>
    <w:uiPriority w:val="1"/>
    <w:qFormat/>
    <w:rsid w:val="00204E26"/>
    <w:pPr>
      <w:spacing w:after="0" w:line="240" w:lineRule="auto"/>
    </w:pPr>
  </w:style>
  <w:style w:type="paragraph" w:styleId="Header">
    <w:name w:val="header"/>
    <w:basedOn w:val="Normal"/>
    <w:link w:val="HeaderChar"/>
    <w:uiPriority w:val="99"/>
    <w:semiHidden/>
    <w:unhideWhenUsed/>
    <w:rsid w:val="00204E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204E26"/>
  </w:style>
  <w:style w:type="paragraph" w:styleId="Footer">
    <w:name w:val="footer"/>
    <w:basedOn w:val="Normal"/>
    <w:link w:val="FooterChar"/>
    <w:uiPriority w:val="99"/>
    <w:unhideWhenUsed/>
    <w:rsid w:val="00204E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204E26"/>
  </w:style>
</w:styles>
</file>

<file path=word/webSettings.xml><?xml version="1.0" encoding="utf-8"?>
<w:webSettings xmlns:r="http://schemas.openxmlformats.org/officeDocument/2006/relationships" xmlns:w="http://schemas.openxmlformats.org/wordprocessingml/2006/main">
  <w:divs>
    <w:div w:id="743188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4539</Words>
  <Characters>24970</Characters>
  <Application>Microsoft Office Word</Application>
  <DocSecurity>0</DocSecurity>
  <Lines>208</Lines>
  <Paragraphs>58</Paragraphs>
  <ScaleCrop>false</ScaleCrop>
  <Company/>
  <LinksUpToDate>false</LinksUpToDate>
  <CharactersWithSpaces>29451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1</cp:revision>
  <dcterms:created xsi:type="dcterms:W3CDTF">2026-04-23T10:56:00Z</dcterms:created>
  <dcterms:modified xsi:type="dcterms:W3CDTF">2026-04-23T10:59:00Z</dcterms:modified>
</cp:coreProperties>
</file>