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0870" w:rsidRPr="00C40870" w:rsidRDefault="00C40870" w:rsidP="00C40870">
      <w:pPr>
        <w:spacing w:before="100" w:beforeAutospacing="1" w:after="100" w:afterAutospacing="1"/>
        <w:outlineLvl w:val="1"/>
        <w:rPr>
          <w:rFonts w:ascii="Times New Roman" w:eastAsia="Times New Roman" w:hAnsi="Times New Roman" w:cs="Times New Roman"/>
          <w:b/>
          <w:bCs/>
          <w:sz w:val="36"/>
          <w:szCs w:val="36"/>
          <w:lang w:eastAsia="fr-FR"/>
        </w:rPr>
      </w:pPr>
      <w:proofErr w:type="gramStart"/>
      <w:r w:rsidRPr="00C40870">
        <w:rPr>
          <w:rFonts w:ascii="Times New Roman" w:eastAsia="Times New Roman" w:hAnsi="Times New Roman" w:cs="Times New Roman"/>
          <w:b/>
          <w:bCs/>
          <w:sz w:val="36"/>
          <w:szCs w:val="36"/>
          <w:lang w:eastAsia="fr-FR"/>
        </w:rPr>
        <w:t>chapitre</w:t>
      </w:r>
      <w:proofErr w:type="gramEnd"/>
      <w:r w:rsidRPr="00C40870">
        <w:rPr>
          <w:rFonts w:ascii="Times New Roman" w:eastAsia="Times New Roman" w:hAnsi="Times New Roman" w:cs="Times New Roman"/>
          <w:b/>
          <w:bCs/>
          <w:sz w:val="36"/>
          <w:szCs w:val="36"/>
          <w:lang w:eastAsia="fr-FR"/>
        </w:rPr>
        <w:t xml:space="preserve"> 8</w:t>
      </w:r>
    </w:p>
    <w:p w:rsidR="00C40870" w:rsidRPr="00C40870" w:rsidRDefault="00C40870" w:rsidP="00C40870">
      <w:pPr>
        <w:spacing w:before="100" w:beforeAutospacing="1" w:after="100" w:afterAutospacing="1"/>
        <w:outlineLvl w:val="0"/>
        <w:rPr>
          <w:rFonts w:ascii="Times New Roman" w:eastAsia="Times New Roman" w:hAnsi="Times New Roman" w:cs="Times New Roman"/>
          <w:b/>
          <w:bCs/>
          <w:color w:val="EC5539"/>
          <w:kern w:val="36"/>
          <w:sz w:val="48"/>
          <w:szCs w:val="48"/>
          <w:lang w:eastAsia="fr-FR"/>
        </w:rPr>
      </w:pPr>
      <w:r w:rsidRPr="00C40870">
        <w:rPr>
          <w:rFonts w:ascii="Times New Roman" w:eastAsia="Times New Roman" w:hAnsi="Times New Roman" w:cs="Times New Roman"/>
          <w:b/>
          <w:bCs/>
          <w:color w:val="EC5539"/>
          <w:kern w:val="36"/>
          <w:sz w:val="48"/>
          <w:szCs w:val="48"/>
          <w:lang w:eastAsia="fr-FR"/>
        </w:rPr>
        <w:t>L'art est-il source de vérité?</w:t>
      </w:r>
    </w:p>
    <w:p w:rsidR="00C40870" w:rsidRDefault="00C40870" w:rsidP="00C40870">
      <w:pPr>
        <w:spacing w:before="100" w:beforeAutospacing="1" w:after="100" w:afterAutospacing="1"/>
        <w:outlineLvl w:val="1"/>
        <w:rPr>
          <w:rFonts w:ascii="Times New Roman" w:eastAsia="Times New Roman" w:hAnsi="Times New Roman" w:cs="Times New Roman"/>
          <w:b/>
          <w:bCs/>
          <w:sz w:val="36"/>
          <w:szCs w:val="36"/>
          <w:lang w:eastAsia="fr-FR"/>
        </w:rPr>
      </w:pPr>
    </w:p>
    <w:p w:rsidR="00C40870" w:rsidRPr="00C40870" w:rsidRDefault="00C40870" w:rsidP="00C40870">
      <w:pPr>
        <w:spacing w:before="100" w:beforeAutospacing="1" w:after="100" w:afterAutospacing="1"/>
        <w:outlineLvl w:val="1"/>
        <w:rPr>
          <w:rFonts w:ascii="Times New Roman" w:eastAsia="Times New Roman" w:hAnsi="Times New Roman" w:cs="Times New Roman"/>
          <w:b/>
          <w:bCs/>
          <w:sz w:val="36"/>
          <w:szCs w:val="36"/>
          <w:lang w:eastAsia="fr-FR"/>
        </w:rPr>
      </w:pPr>
      <w:r w:rsidRPr="00C40870">
        <w:rPr>
          <w:rFonts w:ascii="Times New Roman" w:eastAsia="Times New Roman" w:hAnsi="Times New Roman" w:cs="Times New Roman"/>
          <w:b/>
          <w:bCs/>
          <w:sz w:val="36"/>
          <w:szCs w:val="36"/>
          <w:lang w:eastAsia="fr-FR"/>
        </w:rPr>
        <w:t>Introduction</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L'art et la vérité semblent à première vue appartenir à des domaines séparés, voire opposés: le Vrai d'un côté, le Beau de l'autre. La vérité est traditionnellement associée à la raison, au discours démonstratif, aux sciences - à tout ce qui peut être vérifié, prouvé, universellement communiqué. L'art, en revanche, relève de l'apparence sensible, de l'émotion, de la fiction, de l'imagination créatrice. Un tableau peut représenter ce qu'il veut, un roman inventer des personnages inexistants et une symphonie ne rien dire de précis sur le monde.</w:t>
      </w:r>
      <w:r w:rsidRPr="00C40870">
        <w:rPr>
          <w:rFonts w:ascii="Times New Roman" w:eastAsia="Times New Roman" w:hAnsi="Times New Roman" w:cs="Times New Roman"/>
          <w:sz w:val="24"/>
          <w:szCs w:val="24"/>
          <w:lang w:eastAsia="fr-FR"/>
        </w:rPr>
        <w:br/>
        <w:t>Et pourtant, l’art occupe une place centrale dans la culture humaine : peinture, littérature, musique ou cinéma semblent capables de nous émouvoir, de nous faire réfléchir, voire de nous apprendre quelque chose sur le monde et sur nous-mêmes. Personne ne peut contempler les fresques de la Chapelle Sixtine, lire l'</w:t>
      </w:r>
      <w:r w:rsidRPr="00C40870">
        <w:rPr>
          <w:rFonts w:ascii="Times New Roman" w:eastAsia="Times New Roman" w:hAnsi="Times New Roman" w:cs="Times New Roman"/>
          <w:i/>
          <w:iCs/>
          <w:sz w:val="24"/>
          <w:szCs w:val="24"/>
          <w:lang w:eastAsia="fr-FR"/>
        </w:rPr>
        <w:t>Odyssée</w:t>
      </w:r>
      <w:r w:rsidRPr="00C40870">
        <w:rPr>
          <w:rFonts w:ascii="Times New Roman" w:eastAsia="Times New Roman" w:hAnsi="Times New Roman" w:cs="Times New Roman"/>
          <w:sz w:val="24"/>
          <w:szCs w:val="24"/>
          <w:lang w:eastAsia="fr-FR"/>
        </w:rPr>
        <w:t xml:space="preserve"> d'Homère ou entendre la Symphonie n°5 de Beethoven, bref se confronter aux chefs-d’œuvre de l'art, sans avoir le sentiment que quelque chose d'essentiel s'y joue, que quelque chose d'important, d'authentique, de "vrai" y est dit - même si ce « quelque chose » résiste à toute formulation exacte.</w:t>
      </w:r>
      <w:r w:rsidRPr="00C40870">
        <w:rPr>
          <w:rFonts w:ascii="Times New Roman" w:eastAsia="Times New Roman" w:hAnsi="Times New Roman" w:cs="Times New Roman"/>
          <w:sz w:val="24"/>
          <w:szCs w:val="24"/>
          <w:lang w:eastAsia="fr-FR"/>
        </w:rPr>
        <w:br/>
        <w:t>C'est ce paradoxe qui est au cœur de notre question. Si les productions de l'art sont "fausses" comme reflets exacts du réel, elles n'en paraissent pas moins significatives et importantes pour nous. Peuvent-elles ainsi être "vraies" en un autre sens ? Peuvent-elles révéler quelque chose que la science et le discours rationnel ne peuvent pas atteindre ? Ou bien leur prétendue "vérité" n'est-elle qu'une illusion consolatrice, un sentiment subjectif finalement sans valeur durable et objective ?</w:t>
      </w:r>
      <w:r w:rsidRPr="00C40870">
        <w:rPr>
          <w:rFonts w:ascii="Times New Roman" w:eastAsia="Times New Roman" w:hAnsi="Times New Roman" w:cs="Times New Roman"/>
          <w:sz w:val="24"/>
          <w:szCs w:val="24"/>
          <w:lang w:eastAsia="fr-FR"/>
        </w:rPr>
        <w:br/>
        <w:t>La question de notre sujet engage bien sûr ces deux notions fondamentales :</w:t>
      </w:r>
      <w:r w:rsidRPr="00C40870">
        <w:rPr>
          <w:rFonts w:ascii="Times New Roman" w:eastAsia="Times New Roman" w:hAnsi="Times New Roman" w:cs="Times New Roman"/>
          <w:sz w:val="24"/>
          <w:szCs w:val="24"/>
          <w:lang w:eastAsia="fr-FR"/>
        </w:rPr>
        <w:br/>
        <w:t>- l'</w:t>
      </w:r>
      <w:r w:rsidRPr="00C40870">
        <w:rPr>
          <w:rFonts w:ascii="Times New Roman" w:eastAsia="Times New Roman" w:hAnsi="Times New Roman" w:cs="Times New Roman"/>
          <w:b/>
          <w:bCs/>
          <w:sz w:val="24"/>
          <w:szCs w:val="24"/>
          <w:lang w:eastAsia="fr-FR"/>
        </w:rPr>
        <w:t>art</w:t>
      </w:r>
      <w:r w:rsidRPr="00C40870">
        <w:rPr>
          <w:rFonts w:ascii="Times New Roman" w:eastAsia="Times New Roman" w:hAnsi="Times New Roman" w:cs="Times New Roman"/>
          <w:sz w:val="24"/>
          <w:szCs w:val="24"/>
          <w:lang w:eastAsia="fr-FR"/>
        </w:rPr>
        <w:t xml:space="preserve"> (comme production d'œuvres sensibles visant le beau ou plus généralement dignes d'appréciation esthétique),</w:t>
      </w:r>
      <w:r w:rsidRPr="00C40870">
        <w:rPr>
          <w:rFonts w:ascii="Times New Roman" w:eastAsia="Times New Roman" w:hAnsi="Times New Roman" w:cs="Times New Roman"/>
          <w:sz w:val="24"/>
          <w:szCs w:val="24"/>
          <w:lang w:eastAsia="fr-FR"/>
        </w:rPr>
        <w:br/>
        <w:t xml:space="preserve">- la </w:t>
      </w:r>
      <w:r w:rsidRPr="00C40870">
        <w:rPr>
          <w:rFonts w:ascii="Times New Roman" w:eastAsia="Times New Roman" w:hAnsi="Times New Roman" w:cs="Times New Roman"/>
          <w:b/>
          <w:bCs/>
          <w:sz w:val="24"/>
          <w:szCs w:val="24"/>
          <w:lang w:eastAsia="fr-FR"/>
        </w:rPr>
        <w:t>vérité</w:t>
      </w:r>
      <w:r w:rsidRPr="00C40870">
        <w:rPr>
          <w:rFonts w:ascii="Times New Roman" w:eastAsia="Times New Roman" w:hAnsi="Times New Roman" w:cs="Times New Roman"/>
          <w:sz w:val="24"/>
          <w:szCs w:val="24"/>
          <w:lang w:eastAsia="fr-FR"/>
        </w:rPr>
        <w:t xml:space="preserve"> (qui sera envisagée comme adéquation, dévoilement ou révélation)</w:t>
      </w:r>
      <w:r w:rsidRPr="00C40870">
        <w:rPr>
          <w:rFonts w:ascii="Times New Roman" w:eastAsia="Times New Roman" w:hAnsi="Times New Roman" w:cs="Times New Roman"/>
          <w:sz w:val="24"/>
          <w:szCs w:val="24"/>
          <w:lang w:eastAsia="fr-FR"/>
        </w:rPr>
        <w:br/>
        <w:t xml:space="preserve">- et aussi l'idée de </w:t>
      </w:r>
      <w:r w:rsidRPr="00C40870">
        <w:rPr>
          <w:rFonts w:ascii="Times New Roman" w:eastAsia="Times New Roman" w:hAnsi="Times New Roman" w:cs="Times New Roman"/>
          <w:b/>
          <w:bCs/>
          <w:sz w:val="24"/>
          <w:szCs w:val="24"/>
          <w:lang w:eastAsia="fr-FR"/>
        </w:rPr>
        <w:t>source</w:t>
      </w:r>
      <w:r w:rsidRPr="00C40870">
        <w:rPr>
          <w:rFonts w:ascii="Times New Roman" w:eastAsia="Times New Roman" w:hAnsi="Times New Roman" w:cs="Times New Roman"/>
          <w:sz w:val="24"/>
          <w:szCs w:val="24"/>
          <w:lang w:eastAsia="fr-FR"/>
        </w:rPr>
        <w:t xml:space="preserve"> (qui implique une origine, un jaillissement originaire)</w:t>
      </w:r>
      <w:r w:rsidRPr="00C40870">
        <w:rPr>
          <w:rFonts w:ascii="Times New Roman" w:eastAsia="Times New Roman" w:hAnsi="Times New Roman" w:cs="Times New Roman"/>
          <w:sz w:val="24"/>
          <w:szCs w:val="24"/>
          <w:lang w:eastAsia="fr-FR"/>
        </w:rPr>
        <w:br/>
        <w:t xml:space="preserve">Elle amènera à interroger le rapport entre </w:t>
      </w:r>
      <w:r w:rsidRPr="00C40870">
        <w:rPr>
          <w:rFonts w:ascii="Times New Roman" w:eastAsia="Times New Roman" w:hAnsi="Times New Roman" w:cs="Times New Roman"/>
          <w:b/>
          <w:bCs/>
          <w:sz w:val="24"/>
          <w:szCs w:val="24"/>
          <w:lang w:eastAsia="fr-FR"/>
        </w:rPr>
        <w:t>apparence</w:t>
      </w:r>
      <w:r w:rsidRPr="00C40870">
        <w:rPr>
          <w:rFonts w:ascii="Times New Roman" w:eastAsia="Times New Roman" w:hAnsi="Times New Roman" w:cs="Times New Roman"/>
          <w:sz w:val="24"/>
          <w:szCs w:val="24"/>
          <w:lang w:eastAsia="fr-FR"/>
        </w:rPr>
        <w:t xml:space="preserve"> et </w:t>
      </w:r>
      <w:r w:rsidRPr="00C40870">
        <w:rPr>
          <w:rFonts w:ascii="Times New Roman" w:eastAsia="Times New Roman" w:hAnsi="Times New Roman" w:cs="Times New Roman"/>
          <w:b/>
          <w:bCs/>
          <w:sz w:val="24"/>
          <w:szCs w:val="24"/>
          <w:lang w:eastAsia="fr-FR"/>
        </w:rPr>
        <w:t>réalité</w:t>
      </w:r>
      <w:r w:rsidRPr="00C40870">
        <w:rPr>
          <w:rFonts w:ascii="Times New Roman" w:eastAsia="Times New Roman" w:hAnsi="Times New Roman" w:cs="Times New Roman"/>
          <w:sz w:val="24"/>
          <w:szCs w:val="24"/>
          <w:lang w:eastAsia="fr-FR"/>
        </w:rPr>
        <w:t>, entre</w:t>
      </w:r>
      <w:r w:rsidRPr="00C40870">
        <w:rPr>
          <w:rFonts w:ascii="Times New Roman" w:eastAsia="Times New Roman" w:hAnsi="Times New Roman" w:cs="Times New Roman"/>
          <w:b/>
          <w:bCs/>
          <w:sz w:val="24"/>
          <w:szCs w:val="24"/>
          <w:lang w:eastAsia="fr-FR"/>
        </w:rPr>
        <w:t xml:space="preserve"> émotion/sensibilité</w:t>
      </w:r>
      <w:r w:rsidRPr="00C40870">
        <w:rPr>
          <w:rFonts w:ascii="Times New Roman" w:eastAsia="Times New Roman" w:hAnsi="Times New Roman" w:cs="Times New Roman"/>
          <w:sz w:val="24"/>
          <w:szCs w:val="24"/>
          <w:lang w:eastAsia="fr-FR"/>
        </w:rPr>
        <w:t xml:space="preserve"> et </w:t>
      </w:r>
      <w:r w:rsidRPr="00C40870">
        <w:rPr>
          <w:rFonts w:ascii="Times New Roman" w:eastAsia="Times New Roman" w:hAnsi="Times New Roman" w:cs="Times New Roman"/>
          <w:b/>
          <w:bCs/>
          <w:sz w:val="24"/>
          <w:szCs w:val="24"/>
          <w:lang w:eastAsia="fr-FR"/>
        </w:rPr>
        <w:t>connaissance/rationalité</w:t>
      </w:r>
      <w:r w:rsidRPr="00C40870">
        <w:rPr>
          <w:rFonts w:ascii="Times New Roman" w:eastAsia="Times New Roman" w:hAnsi="Times New Roman" w:cs="Times New Roman"/>
          <w:sz w:val="24"/>
          <w:szCs w:val="24"/>
          <w:lang w:eastAsia="fr-FR"/>
        </w:rPr>
        <w:t xml:space="preserve">, entre </w:t>
      </w:r>
      <w:r w:rsidRPr="00C40870">
        <w:rPr>
          <w:rFonts w:ascii="Times New Roman" w:eastAsia="Times New Roman" w:hAnsi="Times New Roman" w:cs="Times New Roman"/>
          <w:b/>
          <w:bCs/>
          <w:sz w:val="24"/>
          <w:szCs w:val="24"/>
          <w:lang w:eastAsia="fr-FR"/>
        </w:rPr>
        <w:t>singulier</w:t>
      </w:r>
      <w:r w:rsidRPr="00C40870">
        <w:rPr>
          <w:rFonts w:ascii="Times New Roman" w:eastAsia="Times New Roman" w:hAnsi="Times New Roman" w:cs="Times New Roman"/>
          <w:sz w:val="24"/>
          <w:szCs w:val="24"/>
          <w:lang w:eastAsia="fr-FR"/>
        </w:rPr>
        <w:t xml:space="preserve"> et </w:t>
      </w:r>
      <w:r w:rsidRPr="00C40870">
        <w:rPr>
          <w:rFonts w:ascii="Times New Roman" w:eastAsia="Times New Roman" w:hAnsi="Times New Roman" w:cs="Times New Roman"/>
          <w:b/>
          <w:bCs/>
          <w:sz w:val="24"/>
          <w:szCs w:val="24"/>
          <w:lang w:eastAsia="fr-FR"/>
        </w:rPr>
        <w:t>universel</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b/>
          <w:bCs/>
          <w:sz w:val="24"/>
          <w:szCs w:val="24"/>
          <w:lang w:eastAsia="fr-FR"/>
        </w:rPr>
        <w:t>(DC</w:t>
      </w:r>
      <w:proofErr w:type="gramStart"/>
      <w:r w:rsidRPr="00C40870">
        <w:rPr>
          <w:rFonts w:ascii="Times New Roman" w:eastAsia="Times New Roman" w:hAnsi="Times New Roman" w:cs="Times New Roman"/>
          <w:b/>
          <w:bCs/>
          <w:sz w:val="24"/>
          <w:szCs w:val="24"/>
          <w:lang w:eastAsia="fr-FR"/>
        </w:rPr>
        <w:t>)</w:t>
      </w:r>
      <w:proofErr w:type="gramEnd"/>
      <w:r w:rsidRPr="00C40870">
        <w:rPr>
          <w:rFonts w:ascii="Times New Roman" w:eastAsia="Times New Roman" w:hAnsi="Times New Roman" w:cs="Times New Roman"/>
          <w:sz w:val="24"/>
          <w:szCs w:val="24"/>
          <w:lang w:eastAsia="fr-FR"/>
        </w:rPr>
        <w:br/>
        <w:t>Nous verrons d'abord que la tradition philosophique a souvent refusé à l'art toute prétention à la vérité, avant d'examiner comment l'art peut au contraire révéler une vérité que la raison ordinaire ne saisit pas, pour dégager enfin une conception spécifique de la vérité artistique comme dévoilement singulier de l'existence.</w:t>
      </w:r>
    </w:p>
    <w:p w:rsidR="00C40870" w:rsidRPr="00C40870" w:rsidRDefault="00C40870" w:rsidP="00C40870">
      <w:pPr>
        <w:spacing w:before="100" w:beforeAutospacing="1" w:after="100" w:afterAutospacing="1"/>
        <w:outlineLvl w:val="1"/>
        <w:rPr>
          <w:rFonts w:ascii="Times New Roman" w:eastAsia="Times New Roman" w:hAnsi="Times New Roman" w:cs="Times New Roman"/>
          <w:b/>
          <w:bCs/>
          <w:sz w:val="36"/>
          <w:szCs w:val="36"/>
          <w:lang w:eastAsia="fr-FR"/>
        </w:rPr>
      </w:pPr>
      <w:r w:rsidRPr="00C40870">
        <w:rPr>
          <w:rFonts w:ascii="Times New Roman" w:eastAsia="Times New Roman" w:hAnsi="Times New Roman" w:cs="Times New Roman"/>
          <w:b/>
          <w:bCs/>
          <w:sz w:val="36"/>
          <w:szCs w:val="36"/>
          <w:lang w:eastAsia="fr-FR"/>
        </w:rPr>
        <w:t>I. La méfiance envers l'art vu comme obstacle à la vérité</w:t>
      </w:r>
    </w:p>
    <w:p w:rsid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Une longue tradition philosophique, inaugurée par Platon, a non seulement refusé à l'art toute valeur de vérité, mais a considéré qu'il était positivement </w:t>
      </w:r>
      <w:r w:rsidRPr="00C40870">
        <w:rPr>
          <w:rFonts w:ascii="Times New Roman" w:eastAsia="Times New Roman" w:hAnsi="Times New Roman" w:cs="Times New Roman"/>
          <w:b/>
          <w:bCs/>
          <w:sz w:val="24"/>
          <w:szCs w:val="24"/>
          <w:lang w:eastAsia="fr-FR"/>
        </w:rPr>
        <w:t>trompeur</w:t>
      </w:r>
      <w:r w:rsidRPr="00C40870">
        <w:rPr>
          <w:rFonts w:ascii="Times New Roman" w:eastAsia="Times New Roman" w:hAnsi="Times New Roman" w:cs="Times New Roman"/>
          <w:sz w:val="24"/>
          <w:szCs w:val="24"/>
          <w:lang w:eastAsia="fr-FR"/>
        </w:rPr>
        <w:t xml:space="preserve"> — qu'il éloignait les humains de la </w:t>
      </w:r>
      <w:r w:rsidRPr="00C40870">
        <w:rPr>
          <w:rFonts w:ascii="Times New Roman" w:eastAsia="Times New Roman" w:hAnsi="Times New Roman" w:cs="Times New Roman"/>
          <w:b/>
          <w:bCs/>
          <w:sz w:val="24"/>
          <w:szCs w:val="24"/>
          <w:lang w:eastAsia="fr-FR"/>
        </w:rPr>
        <w:t>connaissance</w:t>
      </w:r>
      <w:r w:rsidRPr="00C40870">
        <w:rPr>
          <w:rFonts w:ascii="Times New Roman" w:eastAsia="Times New Roman" w:hAnsi="Times New Roman" w:cs="Times New Roman"/>
          <w:sz w:val="24"/>
          <w:szCs w:val="24"/>
          <w:lang w:eastAsia="fr-FR"/>
        </w:rPr>
        <w:t xml:space="preserve"> du </w:t>
      </w:r>
      <w:r w:rsidRPr="00C40870">
        <w:rPr>
          <w:rFonts w:ascii="Times New Roman" w:eastAsia="Times New Roman" w:hAnsi="Times New Roman" w:cs="Times New Roman"/>
          <w:b/>
          <w:bCs/>
          <w:sz w:val="24"/>
          <w:szCs w:val="24"/>
          <w:lang w:eastAsia="fr-FR"/>
        </w:rPr>
        <w:t>réel</w:t>
      </w:r>
      <w:r w:rsidRPr="00C40870">
        <w:rPr>
          <w:rFonts w:ascii="Times New Roman" w:eastAsia="Times New Roman" w:hAnsi="Times New Roman" w:cs="Times New Roman"/>
          <w:sz w:val="24"/>
          <w:szCs w:val="24"/>
          <w:lang w:eastAsia="fr-FR"/>
        </w:rPr>
        <w:t xml:space="preserve"> en le séduisant par des</w:t>
      </w:r>
      <w:r w:rsidRPr="00C40870">
        <w:rPr>
          <w:rFonts w:ascii="Times New Roman" w:eastAsia="Times New Roman" w:hAnsi="Times New Roman" w:cs="Times New Roman"/>
          <w:b/>
          <w:bCs/>
          <w:sz w:val="24"/>
          <w:szCs w:val="24"/>
          <w:lang w:eastAsia="fr-FR"/>
        </w:rPr>
        <w:t xml:space="preserve"> apparences</w:t>
      </w:r>
      <w:r w:rsidRPr="00C40870">
        <w:rPr>
          <w:rFonts w:ascii="Times New Roman" w:eastAsia="Times New Roman" w:hAnsi="Times New Roman" w:cs="Times New Roman"/>
          <w:sz w:val="24"/>
          <w:szCs w:val="24"/>
          <w:lang w:eastAsia="fr-FR"/>
        </w:rPr>
        <w:t>.</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lastRenderedPageBreak/>
        <w:t>A. Platon : l'art produit des copies de copies (des simulacres)</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La </w:t>
      </w:r>
      <w:r w:rsidRPr="00C40870">
        <w:rPr>
          <w:rFonts w:ascii="Times New Roman" w:eastAsia="Times New Roman" w:hAnsi="Times New Roman" w:cs="Times New Roman"/>
          <w:b/>
          <w:bCs/>
          <w:sz w:val="24"/>
          <w:szCs w:val="24"/>
          <w:lang w:eastAsia="fr-FR"/>
        </w:rPr>
        <w:t>critique platonicienne de l'art</w:t>
      </w:r>
      <w:r w:rsidRPr="00C40870">
        <w:rPr>
          <w:rFonts w:ascii="Times New Roman" w:eastAsia="Times New Roman" w:hAnsi="Times New Roman" w:cs="Times New Roman"/>
          <w:sz w:val="24"/>
          <w:szCs w:val="24"/>
          <w:lang w:eastAsia="fr-FR"/>
        </w:rPr>
        <w:t xml:space="preserve"> est la plus radicale de toute l'histoire de la philosophie. Dans le livre X de </w:t>
      </w:r>
      <w:r w:rsidRPr="00C40870">
        <w:rPr>
          <w:rFonts w:ascii="Times New Roman" w:eastAsia="Times New Roman" w:hAnsi="Times New Roman" w:cs="Times New Roman"/>
          <w:i/>
          <w:iCs/>
          <w:sz w:val="24"/>
          <w:szCs w:val="24"/>
          <w:lang w:eastAsia="fr-FR"/>
        </w:rPr>
        <w:t>La République</w:t>
      </w:r>
      <w:r w:rsidRPr="00C40870">
        <w:rPr>
          <w:rFonts w:ascii="Times New Roman" w:eastAsia="Times New Roman" w:hAnsi="Times New Roman" w:cs="Times New Roman"/>
          <w:sz w:val="24"/>
          <w:szCs w:val="24"/>
          <w:lang w:eastAsia="fr-FR"/>
        </w:rPr>
        <w:t xml:space="preserve">, Platon développe sa théorie de la </w:t>
      </w:r>
      <w:r w:rsidRPr="00C40870">
        <w:rPr>
          <w:rFonts w:ascii="Times New Roman" w:eastAsia="Times New Roman" w:hAnsi="Times New Roman" w:cs="Times New Roman"/>
          <w:b/>
          <w:bCs/>
          <w:i/>
          <w:iCs/>
          <w:sz w:val="24"/>
          <w:szCs w:val="24"/>
          <w:lang w:eastAsia="fr-FR"/>
        </w:rPr>
        <w:t>mimèsis</w:t>
      </w:r>
      <w:r w:rsidRPr="00C40870">
        <w:rPr>
          <w:rFonts w:ascii="Times New Roman" w:eastAsia="Times New Roman" w:hAnsi="Times New Roman" w:cs="Times New Roman"/>
          <w:b/>
          <w:bCs/>
          <w:sz w:val="24"/>
          <w:szCs w:val="24"/>
          <w:lang w:eastAsia="fr-FR"/>
        </w:rPr>
        <w:t xml:space="preserve"> </w:t>
      </w:r>
      <w:r w:rsidRPr="00C40870">
        <w:rPr>
          <w:rFonts w:ascii="Times New Roman" w:eastAsia="Times New Roman" w:hAnsi="Times New Roman" w:cs="Times New Roman"/>
          <w:sz w:val="24"/>
          <w:szCs w:val="24"/>
          <w:lang w:eastAsia="fr-FR"/>
        </w:rPr>
        <w:t>pour montrer que l'art est radicalement éloigné de la vérité.</w:t>
      </w:r>
      <w:r w:rsidRPr="00C40870">
        <w:rPr>
          <w:rFonts w:ascii="Times New Roman" w:eastAsia="Times New Roman" w:hAnsi="Times New Roman" w:cs="Times New Roman"/>
          <w:sz w:val="24"/>
          <w:szCs w:val="24"/>
          <w:lang w:eastAsia="fr-FR"/>
        </w:rPr>
        <w:br/>
        <w:t xml:space="preserve">Pour Platon - nous avons vu cela en début d'année dans le premier chapitre - la </w:t>
      </w:r>
      <w:r w:rsidRPr="00C40870">
        <w:rPr>
          <w:rFonts w:ascii="Times New Roman" w:eastAsia="Times New Roman" w:hAnsi="Times New Roman" w:cs="Times New Roman"/>
          <w:b/>
          <w:bCs/>
          <w:sz w:val="24"/>
          <w:szCs w:val="24"/>
          <w:lang w:eastAsia="fr-FR"/>
        </w:rPr>
        <w:t>réalité</w:t>
      </w:r>
      <w:r w:rsidRPr="00C40870">
        <w:rPr>
          <w:rFonts w:ascii="Times New Roman" w:eastAsia="Times New Roman" w:hAnsi="Times New Roman" w:cs="Times New Roman"/>
          <w:sz w:val="24"/>
          <w:szCs w:val="24"/>
          <w:lang w:eastAsia="fr-FR"/>
        </w:rPr>
        <w:t xml:space="preserve"> véritable est constituée par les </w:t>
      </w:r>
      <w:r w:rsidRPr="00C40870">
        <w:rPr>
          <w:rFonts w:ascii="Times New Roman" w:eastAsia="Times New Roman" w:hAnsi="Times New Roman" w:cs="Times New Roman"/>
          <w:b/>
          <w:bCs/>
          <w:sz w:val="24"/>
          <w:szCs w:val="24"/>
          <w:lang w:eastAsia="fr-FR"/>
        </w:rPr>
        <w:t>Idées</w:t>
      </w:r>
      <w:r w:rsidRPr="00C40870">
        <w:rPr>
          <w:rFonts w:ascii="Times New Roman" w:eastAsia="Times New Roman" w:hAnsi="Times New Roman" w:cs="Times New Roman"/>
          <w:sz w:val="24"/>
          <w:szCs w:val="24"/>
          <w:lang w:eastAsia="fr-FR"/>
        </w:rPr>
        <w:t xml:space="preserve"> - des formes intelligibles, éternelles, immuables. Un lit particulier - c'est l'exemple que prend Platon - est une copie imparfaite de l'Idée de lit. Le peintre qui ensuite représente ce lit ne copie pas l'Idée mais seulement l'objet sensible : il produit donc une copie de copie, un </w:t>
      </w:r>
      <w:r w:rsidRPr="00C40870">
        <w:rPr>
          <w:rFonts w:ascii="Times New Roman" w:eastAsia="Times New Roman" w:hAnsi="Times New Roman" w:cs="Times New Roman"/>
          <w:b/>
          <w:bCs/>
          <w:sz w:val="24"/>
          <w:szCs w:val="24"/>
          <w:lang w:eastAsia="fr-FR"/>
        </w:rPr>
        <w:t>simulacre</w:t>
      </w:r>
      <w:r w:rsidRPr="00C40870">
        <w:rPr>
          <w:rFonts w:ascii="Times New Roman" w:eastAsia="Times New Roman" w:hAnsi="Times New Roman" w:cs="Times New Roman"/>
          <w:sz w:val="24"/>
          <w:szCs w:val="24"/>
          <w:lang w:eastAsia="fr-FR"/>
        </w:rPr>
        <w:t xml:space="preserve">, une image "éloignée de la nature de trois degrés". Ainsi </w:t>
      </w:r>
      <w:r w:rsidRPr="00C40870">
        <w:rPr>
          <w:rFonts w:ascii="Times New Roman" w:eastAsia="Times New Roman" w:hAnsi="Times New Roman" w:cs="Times New Roman"/>
          <w:i/>
          <w:iCs/>
          <w:sz w:val="24"/>
          <w:szCs w:val="24"/>
          <w:lang w:eastAsia="fr-FR"/>
        </w:rPr>
        <w:t>"le faiseur de tragédies, s'il est un imitateur, sera par nature éloigné de trois degrés du roi et de la vérité."</w:t>
      </w:r>
      <w:r w:rsidRPr="00C40870">
        <w:rPr>
          <w:rFonts w:ascii="Times New Roman" w:eastAsia="Times New Roman" w:hAnsi="Times New Roman" w:cs="Times New Roman"/>
          <w:sz w:val="24"/>
          <w:szCs w:val="24"/>
          <w:lang w:eastAsia="fr-FR"/>
        </w:rPr>
        <w:br/>
        <w:t xml:space="preserve">Mais la critique porte encore plus loin: l'art non seulement </w:t>
      </w:r>
      <w:r w:rsidRPr="00C40870">
        <w:rPr>
          <w:rFonts w:ascii="Times New Roman" w:eastAsia="Times New Roman" w:hAnsi="Times New Roman" w:cs="Times New Roman"/>
          <w:b/>
          <w:bCs/>
          <w:sz w:val="24"/>
          <w:szCs w:val="24"/>
          <w:lang w:eastAsia="fr-FR"/>
        </w:rPr>
        <w:t>trompe</w:t>
      </w:r>
      <w:r w:rsidRPr="00C40870">
        <w:rPr>
          <w:rFonts w:ascii="Times New Roman" w:eastAsia="Times New Roman" w:hAnsi="Times New Roman" w:cs="Times New Roman"/>
          <w:sz w:val="24"/>
          <w:szCs w:val="24"/>
          <w:lang w:eastAsia="fr-FR"/>
        </w:rPr>
        <w:t xml:space="preserve"> sur la connaissance du réel, il </w:t>
      </w:r>
      <w:r w:rsidRPr="00C40870">
        <w:rPr>
          <w:rFonts w:ascii="Times New Roman" w:eastAsia="Times New Roman" w:hAnsi="Times New Roman" w:cs="Times New Roman"/>
          <w:b/>
          <w:bCs/>
          <w:sz w:val="24"/>
          <w:szCs w:val="24"/>
          <w:lang w:eastAsia="fr-FR"/>
        </w:rPr>
        <w:t>corrompt</w:t>
      </w:r>
      <w:r w:rsidRPr="00C40870">
        <w:rPr>
          <w:rFonts w:ascii="Times New Roman" w:eastAsia="Times New Roman" w:hAnsi="Times New Roman" w:cs="Times New Roman"/>
          <w:sz w:val="24"/>
          <w:szCs w:val="24"/>
          <w:lang w:eastAsia="fr-FR"/>
        </w:rPr>
        <w:t xml:space="preserve"> l'âme en nourrissant ses parties inférieures. La tragédie excite les </w:t>
      </w:r>
      <w:r w:rsidRPr="00C40870">
        <w:rPr>
          <w:rFonts w:ascii="Times New Roman" w:eastAsia="Times New Roman" w:hAnsi="Times New Roman" w:cs="Times New Roman"/>
          <w:b/>
          <w:bCs/>
          <w:sz w:val="24"/>
          <w:szCs w:val="24"/>
          <w:lang w:eastAsia="fr-FR"/>
        </w:rPr>
        <w:t>passions</w:t>
      </w:r>
      <w:r w:rsidRPr="00C40870">
        <w:rPr>
          <w:rFonts w:ascii="Times New Roman" w:eastAsia="Times New Roman" w:hAnsi="Times New Roman" w:cs="Times New Roman"/>
          <w:sz w:val="24"/>
          <w:szCs w:val="24"/>
          <w:lang w:eastAsia="fr-FR"/>
        </w:rPr>
        <w:t xml:space="preserve"> au lieu de les soumettre à la </w:t>
      </w:r>
      <w:r w:rsidRPr="00C40870">
        <w:rPr>
          <w:rFonts w:ascii="Times New Roman" w:eastAsia="Times New Roman" w:hAnsi="Times New Roman" w:cs="Times New Roman"/>
          <w:b/>
          <w:bCs/>
          <w:sz w:val="24"/>
          <w:szCs w:val="24"/>
          <w:lang w:eastAsia="fr-FR"/>
        </w:rPr>
        <w:t>raison</w:t>
      </w:r>
      <w:r w:rsidRPr="00C40870">
        <w:rPr>
          <w:rFonts w:ascii="Times New Roman" w:eastAsia="Times New Roman" w:hAnsi="Times New Roman" w:cs="Times New Roman"/>
          <w:sz w:val="24"/>
          <w:szCs w:val="24"/>
          <w:lang w:eastAsia="fr-FR"/>
        </w:rPr>
        <w:t xml:space="preserve">. C'est pourquoi Platon chasse les poètes de sa cité idéale - non par mépris de leur talent, mais parce qu'il juge </w:t>
      </w:r>
      <w:r w:rsidRPr="00C40870">
        <w:rPr>
          <w:rFonts w:ascii="Times New Roman" w:eastAsia="Times New Roman" w:hAnsi="Times New Roman" w:cs="Times New Roman"/>
          <w:b/>
          <w:bCs/>
          <w:sz w:val="24"/>
          <w:szCs w:val="24"/>
          <w:lang w:eastAsia="fr-FR"/>
        </w:rPr>
        <w:t>dangereux</w:t>
      </w:r>
      <w:r w:rsidRPr="00C40870">
        <w:rPr>
          <w:rFonts w:ascii="Times New Roman" w:eastAsia="Times New Roman" w:hAnsi="Times New Roman" w:cs="Times New Roman"/>
          <w:sz w:val="24"/>
          <w:szCs w:val="24"/>
          <w:lang w:eastAsia="fr-FR"/>
        </w:rPr>
        <w:t xml:space="preserve"> leur pouvoir d'</w:t>
      </w:r>
      <w:r w:rsidRPr="00C40870">
        <w:rPr>
          <w:rFonts w:ascii="Times New Roman" w:eastAsia="Times New Roman" w:hAnsi="Times New Roman" w:cs="Times New Roman"/>
          <w:b/>
          <w:bCs/>
          <w:sz w:val="24"/>
          <w:szCs w:val="24"/>
          <w:lang w:eastAsia="fr-FR"/>
        </w:rPr>
        <w:t>envoûtement</w:t>
      </w:r>
      <w:r w:rsidRPr="00C40870">
        <w:rPr>
          <w:rFonts w:ascii="Times New Roman" w:eastAsia="Times New Roman" w:hAnsi="Times New Roman" w:cs="Times New Roman"/>
          <w:sz w:val="24"/>
          <w:szCs w:val="24"/>
          <w:lang w:eastAsia="fr-FR"/>
        </w:rPr>
        <w:t xml:space="preserve"> sur la formation des âmes.</w:t>
      </w:r>
      <w:r w:rsidRPr="00C40870">
        <w:rPr>
          <w:rFonts w:ascii="Times New Roman" w:eastAsia="Times New Roman" w:hAnsi="Times New Roman" w:cs="Times New Roman"/>
          <w:sz w:val="24"/>
          <w:szCs w:val="24"/>
          <w:lang w:eastAsia="fr-FR"/>
        </w:rPr>
        <w:br/>
        <w:t xml:space="preserve">L'art comme </w:t>
      </w:r>
      <w:r w:rsidRPr="00C40870">
        <w:rPr>
          <w:rFonts w:ascii="Times New Roman" w:eastAsia="Times New Roman" w:hAnsi="Times New Roman" w:cs="Times New Roman"/>
          <w:i/>
          <w:iCs/>
          <w:sz w:val="24"/>
          <w:szCs w:val="24"/>
          <w:lang w:eastAsia="fr-FR"/>
        </w:rPr>
        <w:t>mimèsis</w:t>
      </w:r>
      <w:r w:rsidRPr="00C40870">
        <w:rPr>
          <w:rFonts w:ascii="Times New Roman" w:eastAsia="Times New Roman" w:hAnsi="Times New Roman" w:cs="Times New Roman"/>
          <w:sz w:val="24"/>
          <w:szCs w:val="24"/>
          <w:lang w:eastAsia="fr-FR"/>
        </w:rPr>
        <w:t xml:space="preserve"> selon Platon est donc </w:t>
      </w:r>
      <w:r w:rsidRPr="00C40870">
        <w:rPr>
          <w:rFonts w:ascii="Times New Roman" w:eastAsia="Times New Roman" w:hAnsi="Times New Roman" w:cs="Times New Roman"/>
          <w:b/>
          <w:bCs/>
          <w:sz w:val="24"/>
          <w:szCs w:val="24"/>
          <w:lang w:eastAsia="fr-FR"/>
        </w:rPr>
        <w:t>condamnable</w:t>
      </w:r>
      <w:r w:rsidRPr="00C40870">
        <w:rPr>
          <w:rFonts w:ascii="Times New Roman" w:eastAsia="Times New Roman" w:hAnsi="Times New Roman" w:cs="Times New Roman"/>
          <w:sz w:val="24"/>
          <w:szCs w:val="24"/>
          <w:lang w:eastAsia="fr-FR"/>
        </w:rPr>
        <w:t xml:space="preserve">: imiter n'est pas connaître, c'est produire une illusion qui masque la distance au modèle véritable, à l'essence des choses. </w:t>
      </w:r>
      <w:r w:rsidRPr="00C40870">
        <w:rPr>
          <w:rFonts w:ascii="Times New Roman" w:eastAsia="Times New Roman" w:hAnsi="Times New Roman" w:cs="Times New Roman"/>
          <w:b/>
          <w:bCs/>
          <w:sz w:val="24"/>
          <w:szCs w:val="24"/>
          <w:lang w:eastAsia="fr-FR"/>
        </w:rPr>
        <w:t>DC: réalité / apparence ; réalité / illusion</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B. L’émotion et le divertissement au détriment du jugement</w:t>
      </w:r>
    </w:p>
    <w:p w:rsidR="00C40870" w:rsidRPr="00C40870" w:rsidRDefault="00C40870" w:rsidP="00C40870">
      <w:pPr>
        <w:spacing w:before="100" w:beforeAutospacing="1" w:after="0"/>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Sans recourir à un platonisme strict, force est de constater que bien souvent l’art travaille par </w:t>
      </w:r>
      <w:r w:rsidRPr="00C40870">
        <w:rPr>
          <w:rFonts w:ascii="Times New Roman" w:eastAsia="Times New Roman" w:hAnsi="Times New Roman" w:cs="Times New Roman"/>
          <w:b/>
          <w:bCs/>
          <w:sz w:val="24"/>
          <w:szCs w:val="24"/>
          <w:lang w:eastAsia="fr-FR"/>
        </w:rPr>
        <w:t>affects</w:t>
      </w:r>
      <w:r w:rsidRPr="00C40870">
        <w:rPr>
          <w:rFonts w:ascii="Times New Roman" w:eastAsia="Times New Roman" w:hAnsi="Times New Roman" w:cs="Times New Roman"/>
          <w:sz w:val="24"/>
          <w:szCs w:val="24"/>
          <w:lang w:eastAsia="fr-FR"/>
        </w:rPr>
        <w:t xml:space="preserve">, en appelle à davantage à nos </w:t>
      </w:r>
      <w:r w:rsidRPr="00C40870">
        <w:rPr>
          <w:rFonts w:ascii="Times New Roman" w:eastAsia="Times New Roman" w:hAnsi="Times New Roman" w:cs="Times New Roman"/>
          <w:b/>
          <w:bCs/>
          <w:sz w:val="24"/>
          <w:szCs w:val="24"/>
          <w:lang w:eastAsia="fr-FR"/>
        </w:rPr>
        <w:t>émotions</w:t>
      </w:r>
      <w:r w:rsidRPr="00C40870">
        <w:rPr>
          <w:rFonts w:ascii="Times New Roman" w:eastAsia="Times New Roman" w:hAnsi="Times New Roman" w:cs="Times New Roman"/>
          <w:sz w:val="24"/>
          <w:szCs w:val="24"/>
          <w:lang w:eastAsia="fr-FR"/>
        </w:rPr>
        <w:t xml:space="preserve"> qu'à notre réflexion (en jouant sur le rythme, le montage, la mise en scène, la musique etc.). Ces manières de faire peuvent aboutir à des œuvres certes « belles » mais qui, par delà leur évident pouvoir de </w:t>
      </w:r>
      <w:r w:rsidRPr="00C40870">
        <w:rPr>
          <w:rFonts w:ascii="Times New Roman" w:eastAsia="Times New Roman" w:hAnsi="Times New Roman" w:cs="Times New Roman"/>
          <w:b/>
          <w:bCs/>
          <w:sz w:val="24"/>
          <w:szCs w:val="24"/>
          <w:lang w:eastAsia="fr-FR"/>
        </w:rPr>
        <w:t>séduction</w:t>
      </w:r>
      <w:r w:rsidRPr="00C40870">
        <w:rPr>
          <w:rFonts w:ascii="Times New Roman" w:eastAsia="Times New Roman" w:hAnsi="Times New Roman" w:cs="Times New Roman"/>
          <w:sz w:val="24"/>
          <w:szCs w:val="24"/>
          <w:lang w:eastAsia="fr-FR"/>
        </w:rPr>
        <w:t xml:space="preserve"> et de </w:t>
      </w:r>
      <w:r w:rsidRPr="00C40870">
        <w:rPr>
          <w:rFonts w:ascii="Times New Roman" w:eastAsia="Times New Roman" w:hAnsi="Times New Roman" w:cs="Times New Roman"/>
          <w:b/>
          <w:bCs/>
          <w:sz w:val="24"/>
          <w:szCs w:val="24"/>
          <w:lang w:eastAsia="fr-FR"/>
        </w:rPr>
        <w:t>divertissement</w:t>
      </w:r>
      <w:r w:rsidRPr="00C40870">
        <w:rPr>
          <w:rFonts w:ascii="Times New Roman" w:eastAsia="Times New Roman" w:hAnsi="Times New Roman" w:cs="Times New Roman"/>
          <w:sz w:val="24"/>
          <w:szCs w:val="24"/>
          <w:lang w:eastAsia="fr-FR"/>
        </w:rPr>
        <w:t xml:space="preserve">, vont pouvoir être diffusées pour renforcer des </w:t>
      </w:r>
      <w:r w:rsidRPr="00C40870">
        <w:rPr>
          <w:rFonts w:ascii="Times New Roman" w:eastAsia="Times New Roman" w:hAnsi="Times New Roman" w:cs="Times New Roman"/>
          <w:b/>
          <w:bCs/>
          <w:sz w:val="24"/>
          <w:szCs w:val="24"/>
          <w:lang w:eastAsia="fr-FR"/>
        </w:rPr>
        <w:t>stéréotypes</w:t>
      </w:r>
      <w:r w:rsidRPr="00C40870">
        <w:rPr>
          <w:rFonts w:ascii="Times New Roman" w:eastAsia="Times New Roman" w:hAnsi="Times New Roman" w:cs="Times New Roman"/>
          <w:sz w:val="24"/>
          <w:szCs w:val="24"/>
          <w:lang w:eastAsia="fr-FR"/>
        </w:rPr>
        <w:t xml:space="preserve">, faire de la </w:t>
      </w:r>
      <w:r w:rsidRPr="00C40870">
        <w:rPr>
          <w:rFonts w:ascii="Times New Roman" w:eastAsia="Times New Roman" w:hAnsi="Times New Roman" w:cs="Times New Roman"/>
          <w:b/>
          <w:bCs/>
          <w:sz w:val="24"/>
          <w:szCs w:val="24"/>
          <w:lang w:eastAsia="fr-FR"/>
        </w:rPr>
        <w:t>propagande</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b/>
          <w:bCs/>
          <w:sz w:val="24"/>
          <w:szCs w:val="24"/>
          <w:lang w:eastAsia="fr-FR"/>
        </w:rPr>
        <w:t>manipuler</w:t>
      </w:r>
      <w:r w:rsidRPr="00C40870">
        <w:rPr>
          <w:rFonts w:ascii="Times New Roman" w:eastAsia="Times New Roman" w:hAnsi="Times New Roman" w:cs="Times New Roman"/>
          <w:sz w:val="24"/>
          <w:szCs w:val="24"/>
          <w:lang w:eastAsia="fr-FR"/>
        </w:rPr>
        <w:t xml:space="preserve"> et inciter les esprits à transformer </w:t>
      </w:r>
      <w:r w:rsidRPr="00C40870">
        <w:rPr>
          <w:rFonts w:ascii="Times New Roman" w:eastAsia="Times New Roman" w:hAnsi="Times New Roman" w:cs="Times New Roman"/>
          <w:b/>
          <w:bCs/>
          <w:sz w:val="24"/>
          <w:szCs w:val="24"/>
          <w:lang w:eastAsia="fr-FR"/>
        </w:rPr>
        <w:t>sans réfléchir</w:t>
      </w:r>
      <w:r w:rsidRPr="00C40870">
        <w:rPr>
          <w:rFonts w:ascii="Times New Roman" w:eastAsia="Times New Roman" w:hAnsi="Times New Roman" w:cs="Times New Roman"/>
          <w:sz w:val="24"/>
          <w:szCs w:val="24"/>
          <w:lang w:eastAsia="fr-FR"/>
        </w:rPr>
        <w:t xml:space="preserve"> leur perception et leur interprétation en évidence. Dès lors, si l'accès à la vérité exige réflexion, preuve et vérification, la démarche artistique semble beaucoup trop</w:t>
      </w:r>
      <w:r w:rsidRPr="00C40870">
        <w:rPr>
          <w:rFonts w:ascii="Times New Roman" w:eastAsia="Times New Roman" w:hAnsi="Times New Roman" w:cs="Times New Roman"/>
          <w:b/>
          <w:bCs/>
          <w:sz w:val="24"/>
          <w:szCs w:val="24"/>
          <w:lang w:eastAsia="fr-FR"/>
        </w:rPr>
        <w:t xml:space="preserve"> libre </w:t>
      </w:r>
      <w:r w:rsidRPr="00C40870">
        <w:rPr>
          <w:rFonts w:ascii="Times New Roman" w:eastAsia="Times New Roman" w:hAnsi="Times New Roman" w:cs="Times New Roman"/>
          <w:sz w:val="24"/>
          <w:szCs w:val="24"/>
          <w:lang w:eastAsia="fr-FR"/>
        </w:rPr>
        <w:t>et</w:t>
      </w:r>
      <w:r w:rsidRPr="00C40870">
        <w:rPr>
          <w:rFonts w:ascii="Times New Roman" w:eastAsia="Times New Roman" w:hAnsi="Times New Roman" w:cs="Times New Roman"/>
          <w:b/>
          <w:bCs/>
          <w:sz w:val="24"/>
          <w:szCs w:val="24"/>
          <w:lang w:eastAsia="fr-FR"/>
        </w:rPr>
        <w:t xml:space="preserve"> ambivalente</w:t>
      </w:r>
      <w:r w:rsidRPr="00C40870">
        <w:rPr>
          <w:rFonts w:ascii="Times New Roman" w:eastAsia="Times New Roman" w:hAnsi="Times New Roman" w:cs="Times New Roman"/>
          <w:sz w:val="24"/>
          <w:szCs w:val="24"/>
          <w:lang w:eastAsia="fr-FR"/>
        </w:rPr>
        <w:t xml:space="preserve">, parfois </w:t>
      </w:r>
      <w:r w:rsidRPr="00C40870">
        <w:rPr>
          <w:rFonts w:ascii="Times New Roman" w:eastAsia="Times New Roman" w:hAnsi="Times New Roman" w:cs="Times New Roman"/>
          <w:b/>
          <w:bCs/>
          <w:sz w:val="24"/>
          <w:szCs w:val="24"/>
          <w:lang w:eastAsia="fr-FR"/>
        </w:rPr>
        <w:t>expérimentale</w:t>
      </w:r>
      <w:r w:rsidRPr="00C40870">
        <w:rPr>
          <w:rFonts w:ascii="Times New Roman" w:eastAsia="Times New Roman" w:hAnsi="Times New Roman" w:cs="Times New Roman"/>
          <w:sz w:val="24"/>
          <w:szCs w:val="24"/>
          <w:lang w:eastAsia="fr-FR"/>
        </w:rPr>
        <w:t xml:space="preserve">, parfois dépendante de </w:t>
      </w:r>
      <w:r w:rsidRPr="00C40870">
        <w:rPr>
          <w:rFonts w:ascii="Times New Roman" w:eastAsia="Times New Roman" w:hAnsi="Times New Roman" w:cs="Times New Roman"/>
          <w:b/>
          <w:bCs/>
          <w:sz w:val="24"/>
          <w:szCs w:val="24"/>
          <w:lang w:eastAsia="fr-FR"/>
        </w:rPr>
        <w:t>modes</w:t>
      </w:r>
      <w:r w:rsidRPr="00C40870">
        <w:rPr>
          <w:rFonts w:ascii="Times New Roman" w:eastAsia="Times New Roman" w:hAnsi="Times New Roman" w:cs="Times New Roman"/>
          <w:sz w:val="24"/>
          <w:szCs w:val="24"/>
          <w:lang w:eastAsia="fr-FR"/>
        </w:rPr>
        <w:t xml:space="preserve">, et finalement trop </w:t>
      </w:r>
      <w:r w:rsidRPr="00C40870">
        <w:rPr>
          <w:rFonts w:ascii="Times New Roman" w:eastAsia="Times New Roman" w:hAnsi="Times New Roman" w:cs="Times New Roman"/>
          <w:b/>
          <w:bCs/>
          <w:sz w:val="24"/>
          <w:szCs w:val="24"/>
          <w:lang w:eastAsia="fr-FR"/>
        </w:rPr>
        <w:t>soucieuse de plaire</w:t>
      </w:r>
      <w:r w:rsidRPr="00C40870">
        <w:rPr>
          <w:rFonts w:ascii="Times New Roman" w:eastAsia="Times New Roman" w:hAnsi="Times New Roman" w:cs="Times New Roman"/>
          <w:sz w:val="24"/>
          <w:szCs w:val="24"/>
          <w:lang w:eastAsia="fr-FR"/>
        </w:rPr>
        <w:t xml:space="preserve"> pour pouvoir être fiable ou légitime en ce domaine.</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i/>
          <w:iCs/>
          <w:sz w:val="24"/>
          <w:szCs w:val="24"/>
          <w:lang w:eastAsia="fr-FR"/>
        </w:rPr>
        <w:t>Exemple extrême</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i/>
          <w:iCs/>
          <w:sz w:val="24"/>
          <w:szCs w:val="24"/>
          <w:lang w:eastAsia="fr-FR"/>
        </w:rPr>
        <w:t>Le Triomphe de la volonté</w:t>
      </w:r>
      <w:r w:rsidRPr="00C40870">
        <w:rPr>
          <w:rFonts w:ascii="Times New Roman" w:eastAsia="Times New Roman" w:hAnsi="Times New Roman" w:cs="Times New Roman"/>
          <w:sz w:val="24"/>
          <w:szCs w:val="24"/>
          <w:lang w:eastAsia="fr-FR"/>
        </w:rPr>
        <w:t xml:space="preserve"> de </w:t>
      </w:r>
      <w:proofErr w:type="spellStart"/>
      <w:r w:rsidRPr="00C40870">
        <w:rPr>
          <w:rFonts w:ascii="Times New Roman" w:eastAsia="Times New Roman" w:hAnsi="Times New Roman" w:cs="Times New Roman"/>
          <w:sz w:val="24"/>
          <w:szCs w:val="24"/>
          <w:lang w:eastAsia="fr-FR"/>
        </w:rPr>
        <w:t>Leni</w:t>
      </w:r>
      <w:proofErr w:type="spellEnd"/>
      <w:r w:rsidRPr="00C40870">
        <w:rPr>
          <w:rFonts w:ascii="Times New Roman" w:eastAsia="Times New Roman" w:hAnsi="Times New Roman" w:cs="Times New Roman"/>
          <w:sz w:val="24"/>
          <w:szCs w:val="24"/>
          <w:lang w:eastAsia="fr-FR"/>
        </w:rPr>
        <w:t xml:space="preserve"> Riefenstahl, célèbre film de propagande nazi de 1935, reste considéré comme un chef-d’œuvre sur le plan cinématographique. On a bien là une séparation nette entre le domaine du </w:t>
      </w:r>
      <w:r w:rsidRPr="00C40870">
        <w:rPr>
          <w:rFonts w:ascii="Times New Roman" w:eastAsia="Times New Roman" w:hAnsi="Times New Roman" w:cs="Times New Roman"/>
          <w:b/>
          <w:bCs/>
          <w:sz w:val="24"/>
          <w:szCs w:val="24"/>
          <w:lang w:eastAsia="fr-FR"/>
        </w:rPr>
        <w:t>Beau</w:t>
      </w:r>
      <w:r w:rsidRPr="00C40870">
        <w:rPr>
          <w:rFonts w:ascii="Times New Roman" w:eastAsia="Times New Roman" w:hAnsi="Times New Roman" w:cs="Times New Roman"/>
          <w:sz w:val="24"/>
          <w:szCs w:val="24"/>
          <w:lang w:eastAsia="fr-FR"/>
        </w:rPr>
        <w:t xml:space="preserve"> d'un côté et les domaines du</w:t>
      </w:r>
      <w:r w:rsidRPr="00C40870">
        <w:rPr>
          <w:rFonts w:ascii="Times New Roman" w:eastAsia="Times New Roman" w:hAnsi="Times New Roman" w:cs="Times New Roman"/>
          <w:b/>
          <w:bCs/>
          <w:sz w:val="24"/>
          <w:szCs w:val="24"/>
          <w:lang w:eastAsia="fr-FR"/>
        </w:rPr>
        <w:t xml:space="preserve"> Vrai</w:t>
      </w:r>
      <w:r w:rsidRPr="00C40870">
        <w:rPr>
          <w:rFonts w:ascii="Times New Roman" w:eastAsia="Times New Roman" w:hAnsi="Times New Roman" w:cs="Times New Roman"/>
          <w:sz w:val="24"/>
          <w:szCs w:val="24"/>
          <w:lang w:eastAsia="fr-FR"/>
        </w:rPr>
        <w:t xml:space="preserve"> et du </w:t>
      </w:r>
      <w:r w:rsidRPr="00C40870">
        <w:rPr>
          <w:rFonts w:ascii="Times New Roman" w:eastAsia="Times New Roman" w:hAnsi="Times New Roman" w:cs="Times New Roman"/>
          <w:b/>
          <w:bCs/>
          <w:sz w:val="24"/>
          <w:szCs w:val="24"/>
          <w:lang w:eastAsia="fr-FR"/>
        </w:rPr>
        <w:t>Bien</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i/>
          <w:iCs/>
          <w:sz w:val="24"/>
          <w:szCs w:val="24"/>
          <w:lang w:eastAsia="fr-FR"/>
        </w:rPr>
        <w:t>(</w:t>
      </w:r>
      <w:proofErr w:type="gramStart"/>
      <w:r w:rsidRPr="00C40870">
        <w:rPr>
          <w:rFonts w:ascii="Times New Roman" w:eastAsia="Times New Roman" w:hAnsi="Times New Roman" w:cs="Times New Roman"/>
          <w:i/>
          <w:iCs/>
          <w:sz w:val="24"/>
          <w:szCs w:val="24"/>
          <w:lang w:eastAsia="fr-FR"/>
        </w:rPr>
        <w:t>voir</w:t>
      </w:r>
      <w:proofErr w:type="gramEnd"/>
      <w:r w:rsidRPr="00C40870">
        <w:rPr>
          <w:rFonts w:ascii="Times New Roman" w:eastAsia="Times New Roman" w:hAnsi="Times New Roman" w:cs="Times New Roman"/>
          <w:i/>
          <w:iCs/>
          <w:sz w:val="24"/>
          <w:szCs w:val="24"/>
          <w:lang w:eastAsia="fr-FR"/>
        </w:rPr>
        <w:t xml:space="preserve"> chapitre 11 sur cette distinction classique)</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C. La vérité comme adéquation au réel : l'art pauvre face à la science</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Si l'on définit la vérité au sens classique - comme </w:t>
      </w:r>
      <w:r w:rsidRPr="00C40870">
        <w:rPr>
          <w:rFonts w:ascii="Times New Roman" w:eastAsia="Times New Roman" w:hAnsi="Times New Roman" w:cs="Times New Roman"/>
          <w:b/>
          <w:bCs/>
          <w:sz w:val="24"/>
          <w:szCs w:val="24"/>
          <w:lang w:eastAsia="fr-FR"/>
        </w:rPr>
        <w:t>adéquation de la pensée à la réalité</w:t>
      </w:r>
      <w:r w:rsidRPr="00C40870">
        <w:rPr>
          <w:rFonts w:ascii="Times New Roman" w:eastAsia="Times New Roman" w:hAnsi="Times New Roman" w:cs="Times New Roman"/>
          <w:sz w:val="24"/>
          <w:szCs w:val="24"/>
          <w:lang w:eastAsia="fr-FR"/>
        </w:rPr>
        <w:t xml:space="preserve"> (</w:t>
      </w:r>
      <w:proofErr w:type="spellStart"/>
      <w:r w:rsidRPr="00C40870">
        <w:rPr>
          <w:rFonts w:ascii="Times New Roman" w:eastAsia="Times New Roman" w:hAnsi="Times New Roman" w:cs="Times New Roman"/>
          <w:i/>
          <w:iCs/>
          <w:sz w:val="24"/>
          <w:szCs w:val="24"/>
          <w:lang w:eastAsia="fr-FR"/>
        </w:rPr>
        <w:t>adaequatio</w:t>
      </w:r>
      <w:proofErr w:type="spellEnd"/>
      <w:r w:rsidRPr="00C40870">
        <w:rPr>
          <w:rFonts w:ascii="Times New Roman" w:eastAsia="Times New Roman" w:hAnsi="Times New Roman" w:cs="Times New Roman"/>
          <w:i/>
          <w:iCs/>
          <w:sz w:val="24"/>
          <w:szCs w:val="24"/>
          <w:lang w:eastAsia="fr-FR"/>
        </w:rPr>
        <w:t xml:space="preserve"> </w:t>
      </w:r>
      <w:proofErr w:type="spellStart"/>
      <w:r w:rsidRPr="00C40870">
        <w:rPr>
          <w:rFonts w:ascii="Times New Roman" w:eastAsia="Times New Roman" w:hAnsi="Times New Roman" w:cs="Times New Roman"/>
          <w:i/>
          <w:iCs/>
          <w:sz w:val="24"/>
          <w:szCs w:val="24"/>
          <w:lang w:eastAsia="fr-FR"/>
        </w:rPr>
        <w:t>intellectus</w:t>
      </w:r>
      <w:proofErr w:type="spellEnd"/>
      <w:r w:rsidRPr="00C40870">
        <w:rPr>
          <w:rFonts w:ascii="Times New Roman" w:eastAsia="Times New Roman" w:hAnsi="Times New Roman" w:cs="Times New Roman"/>
          <w:i/>
          <w:iCs/>
          <w:sz w:val="24"/>
          <w:szCs w:val="24"/>
          <w:lang w:eastAsia="fr-FR"/>
        </w:rPr>
        <w:t xml:space="preserve"> et </w:t>
      </w:r>
      <w:proofErr w:type="spellStart"/>
      <w:r w:rsidRPr="00C40870">
        <w:rPr>
          <w:rFonts w:ascii="Times New Roman" w:eastAsia="Times New Roman" w:hAnsi="Times New Roman" w:cs="Times New Roman"/>
          <w:i/>
          <w:iCs/>
          <w:sz w:val="24"/>
          <w:szCs w:val="24"/>
          <w:lang w:eastAsia="fr-FR"/>
        </w:rPr>
        <w:t>rei</w:t>
      </w:r>
      <w:proofErr w:type="spellEnd"/>
      <w:r w:rsidRPr="00C40870">
        <w:rPr>
          <w:rFonts w:ascii="Times New Roman" w:eastAsia="Times New Roman" w:hAnsi="Times New Roman" w:cs="Times New Roman"/>
          <w:sz w:val="24"/>
          <w:szCs w:val="24"/>
          <w:lang w:eastAsia="fr-FR"/>
        </w:rPr>
        <w:t xml:space="preserve">) — alors l'art semble structurellement incapable d'être vrai. Un énoncé scientifique est vrai ou faux selon qu'il correspond à un état de fait </w:t>
      </w:r>
      <w:r w:rsidRPr="00C40870">
        <w:rPr>
          <w:rFonts w:ascii="Times New Roman" w:eastAsia="Times New Roman" w:hAnsi="Times New Roman" w:cs="Times New Roman"/>
          <w:b/>
          <w:bCs/>
          <w:sz w:val="24"/>
          <w:szCs w:val="24"/>
          <w:lang w:eastAsia="fr-FR"/>
        </w:rPr>
        <w:t>vérifiable</w:t>
      </w:r>
      <w:r w:rsidRPr="00C40870">
        <w:rPr>
          <w:rFonts w:ascii="Times New Roman" w:eastAsia="Times New Roman" w:hAnsi="Times New Roman" w:cs="Times New Roman"/>
          <w:sz w:val="24"/>
          <w:szCs w:val="24"/>
          <w:lang w:eastAsia="fr-FR"/>
        </w:rPr>
        <w:t xml:space="preserve">. Il est </w:t>
      </w:r>
      <w:r w:rsidRPr="00C40870">
        <w:rPr>
          <w:rFonts w:ascii="Times New Roman" w:eastAsia="Times New Roman" w:hAnsi="Times New Roman" w:cs="Times New Roman"/>
          <w:b/>
          <w:bCs/>
          <w:sz w:val="24"/>
          <w:szCs w:val="24"/>
          <w:lang w:eastAsia="fr-FR"/>
        </w:rPr>
        <w:t>universel, reproductible, communicable</w:t>
      </w:r>
      <w:r w:rsidRPr="00C40870">
        <w:rPr>
          <w:rFonts w:ascii="Times New Roman" w:eastAsia="Times New Roman" w:hAnsi="Times New Roman" w:cs="Times New Roman"/>
          <w:sz w:val="24"/>
          <w:szCs w:val="24"/>
          <w:lang w:eastAsia="fr-FR"/>
        </w:rPr>
        <w:t xml:space="preserve">. L'art ne remplit aucun de ces critères : un tableau ou une musique ne proposent pas de contenu vérifiable, un roman invente des personnages fictifs et des situations inexistantes... Si l'on s'en tient à ce point de vue rationnel/logique, en ajoutant à cela que la réception, la </w:t>
      </w:r>
      <w:r w:rsidRPr="00C40870">
        <w:rPr>
          <w:rFonts w:ascii="Times New Roman" w:eastAsia="Times New Roman" w:hAnsi="Times New Roman" w:cs="Times New Roman"/>
          <w:b/>
          <w:bCs/>
          <w:sz w:val="24"/>
          <w:szCs w:val="24"/>
          <w:lang w:eastAsia="fr-FR"/>
        </w:rPr>
        <w:t>perception</w:t>
      </w:r>
      <w:r w:rsidRPr="00C40870">
        <w:rPr>
          <w:rFonts w:ascii="Times New Roman" w:eastAsia="Times New Roman" w:hAnsi="Times New Roman" w:cs="Times New Roman"/>
          <w:sz w:val="24"/>
          <w:szCs w:val="24"/>
          <w:lang w:eastAsia="fr-FR"/>
        </w:rPr>
        <w:t xml:space="preserve"> d'une œuvre est éminemment </w:t>
      </w:r>
      <w:r w:rsidRPr="00C40870">
        <w:rPr>
          <w:rFonts w:ascii="Times New Roman" w:eastAsia="Times New Roman" w:hAnsi="Times New Roman" w:cs="Times New Roman"/>
          <w:b/>
          <w:bCs/>
          <w:sz w:val="24"/>
          <w:szCs w:val="24"/>
          <w:lang w:eastAsia="fr-FR"/>
        </w:rPr>
        <w:t>subjective</w:t>
      </w:r>
      <w:r w:rsidRPr="00C40870">
        <w:rPr>
          <w:rFonts w:ascii="Times New Roman" w:eastAsia="Times New Roman" w:hAnsi="Times New Roman" w:cs="Times New Roman"/>
          <w:sz w:val="24"/>
          <w:szCs w:val="24"/>
          <w:lang w:eastAsia="fr-FR"/>
        </w:rPr>
        <w:t xml:space="preserve">, l'art n'est </w:t>
      </w:r>
      <w:r w:rsidRPr="00C40870">
        <w:rPr>
          <w:rFonts w:ascii="Times New Roman" w:eastAsia="Times New Roman" w:hAnsi="Times New Roman" w:cs="Times New Roman"/>
          <w:i/>
          <w:iCs/>
          <w:sz w:val="24"/>
          <w:szCs w:val="24"/>
          <w:lang w:eastAsia="fr-FR"/>
        </w:rPr>
        <w:t>a priori</w:t>
      </w:r>
      <w:r w:rsidRPr="00C40870">
        <w:rPr>
          <w:rFonts w:ascii="Times New Roman" w:eastAsia="Times New Roman" w:hAnsi="Times New Roman" w:cs="Times New Roman"/>
          <w:sz w:val="24"/>
          <w:szCs w:val="24"/>
          <w:lang w:eastAsia="fr-FR"/>
        </w:rPr>
        <w:t xml:space="preserve"> porteur d'aucune vérité. L'art peut certes </w:t>
      </w:r>
      <w:r w:rsidRPr="00C40870">
        <w:rPr>
          <w:rFonts w:ascii="Times New Roman" w:eastAsia="Times New Roman" w:hAnsi="Times New Roman" w:cs="Times New Roman"/>
          <w:b/>
          <w:bCs/>
          <w:sz w:val="24"/>
          <w:szCs w:val="24"/>
          <w:lang w:eastAsia="fr-FR"/>
        </w:rPr>
        <w:t>émouvoir</w:t>
      </w:r>
      <w:r w:rsidRPr="00C40870">
        <w:rPr>
          <w:rFonts w:ascii="Times New Roman" w:eastAsia="Times New Roman" w:hAnsi="Times New Roman" w:cs="Times New Roman"/>
          <w:sz w:val="24"/>
          <w:szCs w:val="24"/>
          <w:lang w:eastAsia="fr-FR"/>
        </w:rPr>
        <w:t>, mais il ne dit rien de vrai ou de faux sur le monde - il est du domaine de l'</w:t>
      </w:r>
      <w:r w:rsidRPr="00C40870">
        <w:rPr>
          <w:rFonts w:ascii="Times New Roman" w:eastAsia="Times New Roman" w:hAnsi="Times New Roman" w:cs="Times New Roman"/>
          <w:b/>
          <w:bCs/>
          <w:sz w:val="24"/>
          <w:szCs w:val="24"/>
          <w:lang w:eastAsia="fr-FR"/>
        </w:rPr>
        <w:t>expression</w:t>
      </w:r>
      <w:r w:rsidRPr="00C40870">
        <w:rPr>
          <w:rFonts w:ascii="Times New Roman" w:eastAsia="Times New Roman" w:hAnsi="Times New Roman" w:cs="Times New Roman"/>
          <w:sz w:val="24"/>
          <w:szCs w:val="24"/>
          <w:lang w:eastAsia="fr-FR"/>
        </w:rPr>
        <w:t xml:space="preserve">, non du </w:t>
      </w:r>
      <w:r w:rsidRPr="00C40870">
        <w:rPr>
          <w:rFonts w:ascii="Times New Roman" w:eastAsia="Times New Roman" w:hAnsi="Times New Roman" w:cs="Times New Roman"/>
          <w:b/>
          <w:bCs/>
          <w:sz w:val="24"/>
          <w:szCs w:val="24"/>
          <w:lang w:eastAsia="fr-FR"/>
        </w:rPr>
        <w:t>savoir</w:t>
      </w:r>
      <w:r w:rsidRPr="00C40870">
        <w:rPr>
          <w:rFonts w:ascii="Times New Roman" w:eastAsia="Times New Roman" w:hAnsi="Times New Roman" w:cs="Times New Roman"/>
          <w:sz w:val="24"/>
          <w:szCs w:val="24"/>
          <w:lang w:eastAsia="fr-FR"/>
        </w:rPr>
        <w:t>.</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lastRenderedPageBreak/>
        <w:t>D. L'art comme illusion et mensonge</w:t>
      </w:r>
    </w:p>
    <w:p w:rsidR="00C40870" w:rsidRPr="00C40870" w:rsidRDefault="00C40870" w:rsidP="00C40870">
      <w:pPr>
        <w:spacing w:before="100" w:beforeAutospacing="1" w:after="100" w:afterAutospacing="1"/>
        <w:outlineLvl w:val="3"/>
        <w:rPr>
          <w:rFonts w:ascii="Times New Roman" w:eastAsia="Times New Roman" w:hAnsi="Times New Roman" w:cs="Times New Roman"/>
          <w:b/>
          <w:bCs/>
          <w:sz w:val="24"/>
          <w:szCs w:val="24"/>
          <w:lang w:eastAsia="fr-FR"/>
        </w:rPr>
      </w:pPr>
      <w:r w:rsidRPr="00C40870">
        <w:rPr>
          <w:rFonts w:ascii="Times New Roman" w:eastAsia="Times New Roman" w:hAnsi="Times New Roman" w:cs="Times New Roman"/>
          <w:b/>
          <w:bCs/>
          <w:sz w:val="24"/>
          <w:szCs w:val="24"/>
          <w:lang w:eastAsia="fr-FR"/>
        </w:rPr>
        <w:t>a. la critique marxiste</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A partir de Marx, des auteurs comme Althusser en France ou Adorno en Allemagne (et plus généralement ce qu'on appelle "École de Francfort") vont dénoncer l'art comme </w:t>
      </w:r>
      <w:r w:rsidRPr="00C40870">
        <w:rPr>
          <w:rFonts w:ascii="Times New Roman" w:eastAsia="Times New Roman" w:hAnsi="Times New Roman" w:cs="Times New Roman"/>
          <w:b/>
          <w:bCs/>
          <w:sz w:val="24"/>
          <w:szCs w:val="24"/>
          <w:lang w:eastAsia="fr-FR"/>
        </w:rPr>
        <w:t>vecteur d'idéologie</w:t>
      </w:r>
      <w:r w:rsidRPr="00C40870">
        <w:rPr>
          <w:rFonts w:ascii="Times New Roman" w:eastAsia="Times New Roman" w:hAnsi="Times New Roman" w:cs="Times New Roman"/>
          <w:sz w:val="24"/>
          <w:szCs w:val="24"/>
          <w:lang w:eastAsia="fr-FR"/>
        </w:rPr>
        <w:t>. L'</w:t>
      </w:r>
      <w:r w:rsidRPr="00C40870">
        <w:rPr>
          <w:rFonts w:ascii="Times New Roman" w:eastAsia="Times New Roman" w:hAnsi="Times New Roman" w:cs="Times New Roman"/>
          <w:b/>
          <w:bCs/>
          <w:sz w:val="24"/>
          <w:szCs w:val="24"/>
          <w:lang w:eastAsia="fr-FR"/>
        </w:rPr>
        <w:t>art</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b/>
          <w:bCs/>
          <w:sz w:val="24"/>
          <w:szCs w:val="24"/>
          <w:lang w:eastAsia="fr-FR"/>
        </w:rPr>
        <w:t>bourgeois</w:t>
      </w:r>
      <w:r w:rsidRPr="00C40870">
        <w:rPr>
          <w:rFonts w:ascii="Times New Roman" w:eastAsia="Times New Roman" w:hAnsi="Times New Roman" w:cs="Times New Roman"/>
          <w:sz w:val="24"/>
          <w:szCs w:val="24"/>
          <w:lang w:eastAsia="fr-FR"/>
        </w:rPr>
        <w:t xml:space="preserve"> produit des représentations du monde qui légitiment l'</w:t>
      </w:r>
      <w:r w:rsidRPr="00C40870">
        <w:rPr>
          <w:rFonts w:ascii="Times New Roman" w:eastAsia="Times New Roman" w:hAnsi="Times New Roman" w:cs="Times New Roman"/>
          <w:b/>
          <w:bCs/>
          <w:sz w:val="24"/>
          <w:szCs w:val="24"/>
          <w:lang w:eastAsia="fr-FR"/>
        </w:rPr>
        <w:t>ordre social</w:t>
      </w:r>
      <w:r w:rsidRPr="00C40870">
        <w:rPr>
          <w:rFonts w:ascii="Times New Roman" w:eastAsia="Times New Roman" w:hAnsi="Times New Roman" w:cs="Times New Roman"/>
          <w:sz w:val="24"/>
          <w:szCs w:val="24"/>
          <w:lang w:eastAsia="fr-FR"/>
        </w:rPr>
        <w:t xml:space="preserve"> existant et masquent les rapports de domination réels. L'art dit "réaliste" du XIXe siècle est ainsi dénoncé pour sa célébration des </w:t>
      </w:r>
      <w:r w:rsidRPr="00C40870">
        <w:rPr>
          <w:rFonts w:ascii="Times New Roman" w:eastAsia="Times New Roman" w:hAnsi="Times New Roman" w:cs="Times New Roman"/>
          <w:b/>
          <w:bCs/>
          <w:sz w:val="24"/>
          <w:szCs w:val="24"/>
          <w:lang w:eastAsia="fr-FR"/>
        </w:rPr>
        <w:t>valeurs de la classe dominante</w:t>
      </w:r>
      <w:r w:rsidRPr="00C40870">
        <w:rPr>
          <w:rFonts w:ascii="Times New Roman" w:eastAsia="Times New Roman" w:hAnsi="Times New Roman" w:cs="Times New Roman"/>
          <w:sz w:val="24"/>
          <w:szCs w:val="24"/>
          <w:lang w:eastAsia="fr-FR"/>
        </w:rPr>
        <w:t xml:space="preserve"> en les faisant passer pour des vérités universelles.</w:t>
      </w:r>
      <w:r w:rsidRPr="00C40870">
        <w:rPr>
          <w:rFonts w:ascii="Times New Roman" w:eastAsia="Times New Roman" w:hAnsi="Times New Roman" w:cs="Times New Roman"/>
          <w:sz w:val="24"/>
          <w:szCs w:val="24"/>
          <w:lang w:eastAsia="fr-FR"/>
        </w:rPr>
        <w:br/>
      </w:r>
      <w:proofErr w:type="spellStart"/>
      <w:r w:rsidRPr="00C40870">
        <w:rPr>
          <w:rFonts w:ascii="Times New Roman" w:eastAsia="Times New Roman" w:hAnsi="Times New Roman" w:cs="Times New Roman"/>
          <w:sz w:val="24"/>
          <w:szCs w:val="24"/>
          <w:lang w:eastAsia="fr-FR"/>
        </w:rPr>
        <w:t>Theodor</w:t>
      </w:r>
      <w:proofErr w:type="spellEnd"/>
      <w:r w:rsidRPr="00C40870">
        <w:rPr>
          <w:rFonts w:ascii="Times New Roman" w:eastAsia="Times New Roman" w:hAnsi="Times New Roman" w:cs="Times New Roman"/>
          <w:sz w:val="24"/>
          <w:szCs w:val="24"/>
          <w:lang w:eastAsia="fr-FR"/>
        </w:rPr>
        <w:t xml:space="preserve"> Adorno nuancera cette position dans sa </w:t>
      </w:r>
      <w:r w:rsidRPr="00C40870">
        <w:rPr>
          <w:rFonts w:ascii="Times New Roman" w:eastAsia="Times New Roman" w:hAnsi="Times New Roman" w:cs="Times New Roman"/>
          <w:i/>
          <w:iCs/>
          <w:sz w:val="24"/>
          <w:szCs w:val="24"/>
          <w:lang w:eastAsia="fr-FR"/>
        </w:rPr>
        <w:t>Théorie esthétique</w:t>
      </w:r>
      <w:r w:rsidRPr="00C40870">
        <w:rPr>
          <w:rFonts w:ascii="Times New Roman" w:eastAsia="Times New Roman" w:hAnsi="Times New Roman" w:cs="Times New Roman"/>
          <w:sz w:val="24"/>
          <w:szCs w:val="24"/>
          <w:lang w:eastAsia="fr-FR"/>
        </w:rPr>
        <w:t xml:space="preserve"> : selon lui, un art authentique doit pouvoir </w:t>
      </w:r>
      <w:r w:rsidRPr="00C40870">
        <w:rPr>
          <w:rFonts w:ascii="Times New Roman" w:eastAsia="Times New Roman" w:hAnsi="Times New Roman" w:cs="Times New Roman"/>
          <w:b/>
          <w:bCs/>
          <w:sz w:val="24"/>
          <w:szCs w:val="24"/>
          <w:lang w:eastAsia="fr-FR"/>
        </w:rPr>
        <w:t>résister à l'idéologie</w:t>
      </w:r>
      <w:r w:rsidRPr="00C40870">
        <w:rPr>
          <w:rFonts w:ascii="Times New Roman" w:eastAsia="Times New Roman" w:hAnsi="Times New Roman" w:cs="Times New Roman"/>
          <w:sz w:val="24"/>
          <w:szCs w:val="24"/>
          <w:lang w:eastAsia="fr-FR"/>
        </w:rPr>
        <w:t xml:space="preserve"> en refusant de donner une image faussement réconciliée du monde. Mais il reconnaît que l'</w:t>
      </w:r>
      <w:r w:rsidRPr="00C40870">
        <w:rPr>
          <w:rFonts w:ascii="Times New Roman" w:eastAsia="Times New Roman" w:hAnsi="Times New Roman" w:cs="Times New Roman"/>
          <w:b/>
          <w:bCs/>
          <w:sz w:val="24"/>
          <w:szCs w:val="24"/>
          <w:lang w:eastAsia="fr-FR"/>
        </w:rPr>
        <w:t>industrie culturelle</w:t>
      </w:r>
      <w:r w:rsidRPr="00C40870">
        <w:rPr>
          <w:rFonts w:ascii="Times New Roman" w:eastAsia="Times New Roman" w:hAnsi="Times New Roman" w:cs="Times New Roman"/>
          <w:sz w:val="24"/>
          <w:szCs w:val="24"/>
          <w:lang w:eastAsia="fr-FR"/>
        </w:rPr>
        <w:t xml:space="preserve"> (</w:t>
      </w:r>
      <w:proofErr w:type="spellStart"/>
      <w:r w:rsidRPr="00C40870">
        <w:rPr>
          <w:rFonts w:ascii="Times New Roman" w:eastAsia="Times New Roman" w:hAnsi="Times New Roman" w:cs="Times New Roman"/>
          <w:i/>
          <w:iCs/>
          <w:sz w:val="24"/>
          <w:szCs w:val="24"/>
          <w:lang w:eastAsia="fr-FR"/>
        </w:rPr>
        <w:t>Kulturindustrie</w:t>
      </w:r>
      <w:proofErr w:type="spellEnd"/>
      <w:r w:rsidRPr="00C40870">
        <w:rPr>
          <w:rFonts w:ascii="Times New Roman" w:eastAsia="Times New Roman" w:hAnsi="Times New Roman" w:cs="Times New Roman"/>
          <w:sz w:val="24"/>
          <w:szCs w:val="24"/>
          <w:lang w:eastAsia="fr-FR"/>
        </w:rPr>
        <w:t>) est massivement productrice d'</w:t>
      </w:r>
      <w:r w:rsidRPr="00C40870">
        <w:rPr>
          <w:rFonts w:ascii="Times New Roman" w:eastAsia="Times New Roman" w:hAnsi="Times New Roman" w:cs="Times New Roman"/>
          <w:b/>
          <w:bCs/>
          <w:sz w:val="24"/>
          <w:szCs w:val="24"/>
          <w:lang w:eastAsia="fr-FR"/>
        </w:rPr>
        <w:t>illusions</w:t>
      </w:r>
      <w:r w:rsidRPr="00C40870">
        <w:rPr>
          <w:rFonts w:ascii="Times New Roman" w:eastAsia="Times New Roman" w:hAnsi="Times New Roman" w:cs="Times New Roman"/>
          <w:sz w:val="24"/>
          <w:szCs w:val="24"/>
          <w:lang w:eastAsia="fr-FR"/>
        </w:rPr>
        <w:t xml:space="preserve"> et de </w:t>
      </w:r>
      <w:r w:rsidRPr="00C40870">
        <w:rPr>
          <w:rFonts w:ascii="Times New Roman" w:eastAsia="Times New Roman" w:hAnsi="Times New Roman" w:cs="Times New Roman"/>
          <w:b/>
          <w:bCs/>
          <w:sz w:val="24"/>
          <w:szCs w:val="24"/>
          <w:lang w:eastAsia="fr-FR"/>
        </w:rPr>
        <w:t>conformisme</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Envisagées comme vecteur d'idéologie, les œuvres d'art sont donc loin d'être des miroirs neutres du réel - elles sont des </w:t>
      </w:r>
      <w:r w:rsidRPr="00C40870">
        <w:rPr>
          <w:rFonts w:ascii="Times New Roman" w:eastAsia="Times New Roman" w:hAnsi="Times New Roman" w:cs="Times New Roman"/>
          <w:b/>
          <w:bCs/>
          <w:sz w:val="24"/>
          <w:szCs w:val="24"/>
          <w:lang w:eastAsia="fr-FR"/>
        </w:rPr>
        <w:t>constructions</w:t>
      </w:r>
      <w:r w:rsidRPr="00C40870">
        <w:rPr>
          <w:rFonts w:ascii="Times New Roman" w:eastAsia="Times New Roman" w:hAnsi="Times New Roman" w:cs="Times New Roman"/>
          <w:sz w:val="24"/>
          <w:szCs w:val="24"/>
          <w:lang w:eastAsia="fr-FR"/>
        </w:rPr>
        <w:t xml:space="preserve"> qui sélectionnent et valorisent certains aspects de la réalité, en masquent d'autres, offrant ainsi une </w:t>
      </w:r>
      <w:r w:rsidRPr="00C40870">
        <w:rPr>
          <w:rFonts w:ascii="Times New Roman" w:eastAsia="Times New Roman" w:hAnsi="Times New Roman" w:cs="Times New Roman"/>
          <w:b/>
          <w:bCs/>
          <w:sz w:val="24"/>
          <w:szCs w:val="24"/>
          <w:lang w:eastAsia="fr-FR"/>
        </w:rPr>
        <w:t>vision biaisée</w:t>
      </w:r>
      <w:r w:rsidRPr="00C40870">
        <w:rPr>
          <w:rFonts w:ascii="Times New Roman" w:eastAsia="Times New Roman" w:hAnsi="Times New Roman" w:cs="Times New Roman"/>
          <w:sz w:val="24"/>
          <w:szCs w:val="24"/>
          <w:lang w:eastAsia="fr-FR"/>
        </w:rPr>
        <w:t xml:space="preserve"> du monde qui peut servir des </w:t>
      </w:r>
      <w:r w:rsidRPr="00C40870">
        <w:rPr>
          <w:rFonts w:ascii="Times New Roman" w:eastAsia="Times New Roman" w:hAnsi="Times New Roman" w:cs="Times New Roman"/>
          <w:b/>
          <w:bCs/>
          <w:sz w:val="24"/>
          <w:szCs w:val="24"/>
          <w:lang w:eastAsia="fr-FR"/>
        </w:rPr>
        <w:t>intérêts de classe</w:t>
      </w:r>
      <w:r w:rsidRPr="00C40870">
        <w:rPr>
          <w:rFonts w:ascii="Times New Roman" w:eastAsia="Times New Roman" w:hAnsi="Times New Roman" w:cs="Times New Roman"/>
          <w:sz w:val="24"/>
          <w:szCs w:val="24"/>
          <w:lang w:eastAsia="fr-FR"/>
        </w:rPr>
        <w:t>.</w:t>
      </w:r>
    </w:p>
    <w:p w:rsidR="00C40870" w:rsidRPr="00C40870" w:rsidRDefault="00C40870" w:rsidP="00C40870">
      <w:pPr>
        <w:spacing w:before="100" w:beforeAutospacing="1" w:after="100" w:afterAutospacing="1"/>
        <w:outlineLvl w:val="3"/>
        <w:rPr>
          <w:rFonts w:ascii="Times New Roman" w:eastAsia="Times New Roman" w:hAnsi="Times New Roman" w:cs="Times New Roman"/>
          <w:b/>
          <w:bCs/>
          <w:sz w:val="24"/>
          <w:szCs w:val="24"/>
          <w:lang w:eastAsia="fr-FR"/>
        </w:rPr>
      </w:pPr>
      <w:r w:rsidRPr="00C40870">
        <w:rPr>
          <w:rFonts w:ascii="Times New Roman" w:eastAsia="Times New Roman" w:hAnsi="Times New Roman" w:cs="Times New Roman"/>
          <w:b/>
          <w:bCs/>
          <w:sz w:val="24"/>
          <w:szCs w:val="24"/>
          <w:lang w:eastAsia="fr-FR"/>
        </w:rPr>
        <w:t>b. le mensonge de l'art selon Nietzsche</w:t>
      </w:r>
    </w:p>
    <w:p w:rsidR="00C40870" w:rsidRPr="00C40870" w:rsidRDefault="00C40870" w:rsidP="00C40870">
      <w:pPr>
        <w:spacing w:before="100" w:beforeAutospacing="1" w:after="100" w:afterAutospacing="1"/>
        <w:rPr>
          <w:rFonts w:ascii="Times New Roman" w:eastAsia="Times New Roman" w:hAnsi="Times New Roman" w:cs="Times New Roman"/>
          <w:i/>
          <w:iCs/>
          <w:sz w:val="24"/>
          <w:szCs w:val="24"/>
          <w:lang w:eastAsia="fr-FR"/>
        </w:rPr>
      </w:pPr>
      <w:r w:rsidRPr="00C40870">
        <w:rPr>
          <w:rFonts w:ascii="Times New Roman" w:eastAsia="Times New Roman" w:hAnsi="Times New Roman" w:cs="Times New Roman"/>
          <w:sz w:val="24"/>
          <w:szCs w:val="24"/>
          <w:lang w:eastAsia="fr-FR"/>
        </w:rPr>
        <w:t xml:space="preserve">Dans </w:t>
      </w:r>
      <w:r w:rsidRPr="00C40870">
        <w:rPr>
          <w:rFonts w:ascii="Times New Roman" w:eastAsia="Times New Roman" w:hAnsi="Times New Roman" w:cs="Times New Roman"/>
          <w:i/>
          <w:iCs/>
          <w:sz w:val="24"/>
          <w:szCs w:val="24"/>
          <w:lang w:eastAsia="fr-FR"/>
        </w:rPr>
        <w:t>La Naissance de la tragédie</w:t>
      </w:r>
      <w:r w:rsidRPr="00C40870">
        <w:rPr>
          <w:rFonts w:ascii="Times New Roman" w:eastAsia="Times New Roman" w:hAnsi="Times New Roman" w:cs="Times New Roman"/>
          <w:sz w:val="24"/>
          <w:szCs w:val="24"/>
          <w:lang w:eastAsia="fr-FR"/>
        </w:rPr>
        <w:t xml:space="preserve"> (1872), Nietzsche distingue l'art </w:t>
      </w:r>
      <w:r w:rsidRPr="00C40870">
        <w:rPr>
          <w:rFonts w:ascii="Times New Roman" w:eastAsia="Times New Roman" w:hAnsi="Times New Roman" w:cs="Times New Roman"/>
          <w:b/>
          <w:bCs/>
          <w:sz w:val="24"/>
          <w:szCs w:val="24"/>
          <w:lang w:eastAsia="fr-FR"/>
        </w:rPr>
        <w:t>apollinien</w:t>
      </w:r>
      <w:r w:rsidRPr="00C40870">
        <w:rPr>
          <w:rFonts w:ascii="Times New Roman" w:eastAsia="Times New Roman" w:hAnsi="Times New Roman" w:cs="Times New Roman"/>
          <w:sz w:val="24"/>
          <w:szCs w:val="24"/>
          <w:lang w:eastAsia="fr-FR"/>
        </w:rPr>
        <w:t xml:space="preserve"> (maîtrisé et ordonné) et l'art </w:t>
      </w:r>
      <w:r w:rsidRPr="00C40870">
        <w:rPr>
          <w:rFonts w:ascii="Times New Roman" w:eastAsia="Times New Roman" w:hAnsi="Times New Roman" w:cs="Times New Roman"/>
          <w:b/>
          <w:bCs/>
          <w:sz w:val="24"/>
          <w:szCs w:val="24"/>
          <w:lang w:eastAsia="fr-FR"/>
        </w:rPr>
        <w:t>dionysiaque</w:t>
      </w:r>
      <w:r w:rsidRPr="00C40870">
        <w:rPr>
          <w:rFonts w:ascii="Times New Roman" w:eastAsia="Times New Roman" w:hAnsi="Times New Roman" w:cs="Times New Roman"/>
          <w:sz w:val="24"/>
          <w:szCs w:val="24"/>
          <w:lang w:eastAsia="fr-FR"/>
        </w:rPr>
        <w:t xml:space="preserve"> (pulsionnel, erratique), en dénonçant le premier comme relevant de l'</w:t>
      </w:r>
      <w:r w:rsidRPr="00C40870">
        <w:rPr>
          <w:rFonts w:ascii="Times New Roman" w:eastAsia="Times New Roman" w:hAnsi="Times New Roman" w:cs="Times New Roman"/>
          <w:b/>
          <w:bCs/>
          <w:sz w:val="24"/>
          <w:szCs w:val="24"/>
          <w:lang w:eastAsia="fr-FR"/>
        </w:rPr>
        <w:t>illusion</w:t>
      </w:r>
      <w:r w:rsidRPr="00C40870">
        <w:rPr>
          <w:rFonts w:ascii="Times New Roman" w:eastAsia="Times New Roman" w:hAnsi="Times New Roman" w:cs="Times New Roman"/>
          <w:sz w:val="24"/>
          <w:szCs w:val="24"/>
          <w:lang w:eastAsia="fr-FR"/>
        </w:rPr>
        <w:t xml:space="preserve">, tel un « voile de Maya » jeté sur la réalité chaotique de l'existence pour </w:t>
      </w:r>
      <w:r w:rsidRPr="00C40870">
        <w:rPr>
          <w:rFonts w:ascii="Times New Roman" w:eastAsia="Times New Roman" w:hAnsi="Times New Roman" w:cs="Times New Roman"/>
          <w:b/>
          <w:bCs/>
          <w:sz w:val="24"/>
          <w:szCs w:val="24"/>
          <w:lang w:eastAsia="fr-FR"/>
        </w:rPr>
        <w:t>faussement l'embellir</w:t>
      </w:r>
      <w:r w:rsidRPr="00C40870">
        <w:rPr>
          <w:rFonts w:ascii="Times New Roman" w:eastAsia="Times New Roman" w:hAnsi="Times New Roman" w:cs="Times New Roman"/>
          <w:sz w:val="24"/>
          <w:szCs w:val="24"/>
          <w:lang w:eastAsia="fr-FR"/>
        </w:rPr>
        <w:t xml:space="preserve">. Certes les mensonges de l'art peuvent s'avérer très utiles pour supporter le poids de l''existence - mais cela reste du </w:t>
      </w:r>
      <w:r w:rsidRPr="00C40870">
        <w:rPr>
          <w:rFonts w:ascii="Times New Roman" w:eastAsia="Times New Roman" w:hAnsi="Times New Roman" w:cs="Times New Roman"/>
          <w:b/>
          <w:bCs/>
          <w:sz w:val="24"/>
          <w:szCs w:val="24"/>
          <w:lang w:eastAsia="fr-FR"/>
        </w:rPr>
        <w:t>mensonge</w:t>
      </w:r>
      <w:r w:rsidRPr="00C40870">
        <w:rPr>
          <w:rFonts w:ascii="Times New Roman" w:eastAsia="Times New Roman" w:hAnsi="Times New Roman" w:cs="Times New Roman"/>
          <w:sz w:val="24"/>
          <w:szCs w:val="24"/>
          <w:lang w:eastAsia="fr-FR"/>
        </w:rPr>
        <w:t>. Cela dit, pour Nietzsche l'art est absolument essentiel à la vie: "</w:t>
      </w:r>
      <w:r w:rsidRPr="00C40870">
        <w:rPr>
          <w:rFonts w:ascii="Times New Roman" w:eastAsia="Times New Roman" w:hAnsi="Times New Roman" w:cs="Times New Roman"/>
          <w:b/>
          <w:bCs/>
          <w:i/>
          <w:iCs/>
          <w:sz w:val="24"/>
          <w:szCs w:val="24"/>
          <w:lang w:eastAsia="fr-FR"/>
        </w:rPr>
        <w:t>on a l’art pour ne pas mourir de la vérité"</w:t>
      </w:r>
      <w:r w:rsidRPr="00C40870">
        <w:rPr>
          <w:rFonts w:ascii="Times New Roman" w:eastAsia="Times New Roman" w:hAnsi="Times New Roman" w:cs="Times New Roman"/>
          <w:i/>
          <w:iCs/>
          <w:sz w:val="24"/>
          <w:szCs w:val="24"/>
          <w:lang w:eastAsia="fr-FR"/>
        </w:rPr>
        <w:t>--&gt; approfondissement sur la pensée de Nietzsche en annexe (1 feuille)</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proofErr w:type="gramStart"/>
      <w:r w:rsidRPr="00C40870">
        <w:rPr>
          <w:rFonts w:ascii="Times New Roman" w:eastAsia="Times New Roman" w:hAnsi="Times New Roman" w:cs="Times New Roman"/>
          <w:b/>
          <w:bCs/>
          <w:sz w:val="27"/>
          <w:szCs w:val="27"/>
          <w:lang w:eastAsia="fr-FR"/>
        </w:rPr>
        <w:t>transition</w:t>
      </w:r>
      <w:proofErr w:type="gramEnd"/>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La tradition du </w:t>
      </w:r>
      <w:r w:rsidRPr="00C40870">
        <w:rPr>
          <w:rFonts w:ascii="Times New Roman" w:eastAsia="Times New Roman" w:hAnsi="Times New Roman" w:cs="Times New Roman"/>
          <w:b/>
          <w:bCs/>
          <w:sz w:val="24"/>
          <w:szCs w:val="24"/>
          <w:lang w:eastAsia="fr-FR"/>
        </w:rPr>
        <w:t>soupçon envers l'art</w:t>
      </w:r>
      <w:r w:rsidRPr="00C40870">
        <w:rPr>
          <w:rFonts w:ascii="Times New Roman" w:eastAsia="Times New Roman" w:hAnsi="Times New Roman" w:cs="Times New Roman"/>
          <w:sz w:val="24"/>
          <w:szCs w:val="24"/>
          <w:lang w:eastAsia="fr-FR"/>
        </w:rPr>
        <w:t xml:space="preserve"> aboutit à un diagnostic sévère : par sa nature mimétique, émotionnelle et idéologique, l'art s'oppose à la vérité telle que la définit la raison. Mais cette position présuppose une conception étroite de la vérité comme adéquation (aussi nommée "</w:t>
      </w:r>
      <w:r w:rsidRPr="00C40870">
        <w:rPr>
          <w:rFonts w:ascii="Times New Roman" w:eastAsia="Times New Roman" w:hAnsi="Times New Roman" w:cs="Times New Roman"/>
          <w:b/>
          <w:bCs/>
          <w:sz w:val="24"/>
          <w:szCs w:val="24"/>
          <w:lang w:eastAsia="fr-FR"/>
        </w:rPr>
        <w:t>vérité-correspondance</w:t>
      </w:r>
      <w:r w:rsidRPr="00C40870">
        <w:rPr>
          <w:rFonts w:ascii="Times New Roman" w:eastAsia="Times New Roman" w:hAnsi="Times New Roman" w:cs="Times New Roman"/>
          <w:sz w:val="24"/>
          <w:szCs w:val="24"/>
          <w:lang w:eastAsia="fr-FR"/>
        </w:rPr>
        <w:t>"</w:t>
      </w:r>
      <w:proofErr w:type="gramStart"/>
      <w:r w:rsidRPr="00C40870">
        <w:rPr>
          <w:rFonts w:ascii="Times New Roman" w:eastAsia="Times New Roman" w:hAnsi="Times New Roman" w:cs="Times New Roman"/>
          <w:sz w:val="24"/>
          <w:szCs w:val="24"/>
          <w:lang w:eastAsia="fr-FR"/>
        </w:rPr>
        <w:t>) .</w:t>
      </w:r>
      <w:proofErr w:type="gramEnd"/>
      <w:r w:rsidRPr="00C40870">
        <w:rPr>
          <w:rFonts w:ascii="Times New Roman" w:eastAsia="Times New Roman" w:hAnsi="Times New Roman" w:cs="Times New Roman"/>
          <w:sz w:val="24"/>
          <w:szCs w:val="24"/>
          <w:lang w:eastAsia="fr-FR"/>
        </w:rPr>
        <w:t xml:space="preserve"> C'est cette présupposition qu'il convient d'interroger.</w:t>
      </w:r>
    </w:p>
    <w:p w:rsidR="00C40870" w:rsidRPr="00C40870" w:rsidRDefault="00C40870" w:rsidP="00C40870">
      <w:pPr>
        <w:spacing w:before="100" w:beforeAutospacing="1" w:after="100" w:afterAutospacing="1"/>
        <w:outlineLvl w:val="1"/>
        <w:rPr>
          <w:rFonts w:ascii="Times New Roman" w:eastAsia="Times New Roman" w:hAnsi="Times New Roman" w:cs="Times New Roman"/>
          <w:b/>
          <w:bCs/>
          <w:sz w:val="36"/>
          <w:szCs w:val="36"/>
          <w:lang w:eastAsia="fr-FR"/>
        </w:rPr>
      </w:pPr>
      <w:r w:rsidRPr="00C40870">
        <w:rPr>
          <w:rFonts w:ascii="Times New Roman" w:eastAsia="Times New Roman" w:hAnsi="Times New Roman" w:cs="Times New Roman"/>
          <w:b/>
          <w:bCs/>
          <w:sz w:val="36"/>
          <w:szCs w:val="36"/>
          <w:lang w:eastAsia="fr-FR"/>
        </w:rPr>
        <w:t>II. L'art comme révélation d'une vérité supérieure</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Contre la tradition du soupçon, une autre tradition philosophique, inaugurée par Aristote et approfondie par Hegel et Schopenhauer, soutient que l'art accède à une forme de vérité que la science et le discours rationnel ne peuvent pas atteindre.</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A. Aristote : la vérité universelle de la poésie</w:t>
      </w:r>
    </w:p>
    <w:p w:rsidR="00C40870" w:rsidRPr="00C40870" w:rsidRDefault="00C40870" w:rsidP="00C40870">
      <w:pPr>
        <w:spacing w:before="100" w:beforeAutospacing="1" w:after="0"/>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La réhabilitation de l'art contre Platon commence avec Aristote dans la </w:t>
      </w:r>
      <w:r w:rsidRPr="00C40870">
        <w:rPr>
          <w:rFonts w:ascii="Times New Roman" w:eastAsia="Times New Roman" w:hAnsi="Times New Roman" w:cs="Times New Roman"/>
          <w:i/>
          <w:iCs/>
          <w:sz w:val="24"/>
          <w:szCs w:val="24"/>
          <w:lang w:eastAsia="fr-FR"/>
        </w:rPr>
        <w:t>Poétique</w:t>
      </w:r>
      <w:r w:rsidRPr="00C40870">
        <w:rPr>
          <w:rFonts w:ascii="Times New Roman" w:eastAsia="Times New Roman" w:hAnsi="Times New Roman" w:cs="Times New Roman"/>
          <w:sz w:val="24"/>
          <w:szCs w:val="24"/>
          <w:lang w:eastAsia="fr-FR"/>
        </w:rPr>
        <w:t xml:space="preserve">. Il formule une thèse paradoxale : </w:t>
      </w:r>
      <w:r w:rsidRPr="00C40870">
        <w:rPr>
          <w:rFonts w:ascii="Times New Roman" w:eastAsia="Times New Roman" w:hAnsi="Times New Roman" w:cs="Times New Roman"/>
          <w:i/>
          <w:iCs/>
          <w:sz w:val="24"/>
          <w:szCs w:val="24"/>
          <w:lang w:eastAsia="fr-FR"/>
        </w:rPr>
        <w:t>« La poésie est plus philosophique et plus sérieuse que l'histoire. »</w:t>
      </w:r>
      <w:r w:rsidRPr="00C40870">
        <w:rPr>
          <w:rFonts w:ascii="Times New Roman" w:eastAsia="Times New Roman" w:hAnsi="Times New Roman" w:cs="Times New Roman"/>
          <w:sz w:val="24"/>
          <w:szCs w:val="24"/>
          <w:lang w:eastAsia="fr-FR"/>
        </w:rPr>
        <w:br/>
      </w:r>
      <w:r w:rsidRPr="00C40870">
        <w:rPr>
          <w:rFonts w:ascii="Times New Roman" w:eastAsia="Times New Roman" w:hAnsi="Times New Roman" w:cs="Times New Roman"/>
          <w:b/>
          <w:bCs/>
          <w:sz w:val="24"/>
          <w:szCs w:val="24"/>
          <w:lang w:eastAsia="fr-FR"/>
        </w:rPr>
        <w:t>L'historien</w:t>
      </w:r>
      <w:r w:rsidRPr="00C40870">
        <w:rPr>
          <w:rFonts w:ascii="Times New Roman" w:eastAsia="Times New Roman" w:hAnsi="Times New Roman" w:cs="Times New Roman"/>
          <w:sz w:val="24"/>
          <w:szCs w:val="24"/>
          <w:lang w:eastAsia="fr-FR"/>
        </w:rPr>
        <w:t xml:space="preserve"> raconte ce qui s'est </w:t>
      </w:r>
      <w:proofErr w:type="gramStart"/>
      <w:r w:rsidRPr="00C40870">
        <w:rPr>
          <w:rFonts w:ascii="Times New Roman" w:eastAsia="Times New Roman" w:hAnsi="Times New Roman" w:cs="Times New Roman"/>
          <w:sz w:val="24"/>
          <w:szCs w:val="24"/>
          <w:lang w:eastAsia="fr-FR"/>
        </w:rPr>
        <w:t>passé -</w:t>
      </w:r>
      <w:proofErr w:type="gramEnd"/>
      <w:r w:rsidRPr="00C40870">
        <w:rPr>
          <w:rFonts w:ascii="Times New Roman" w:eastAsia="Times New Roman" w:hAnsi="Times New Roman" w:cs="Times New Roman"/>
          <w:sz w:val="24"/>
          <w:szCs w:val="24"/>
          <w:lang w:eastAsia="fr-FR"/>
        </w:rPr>
        <w:t xml:space="preserve"> les faits singuliers, </w:t>
      </w:r>
      <w:r w:rsidRPr="00C40870">
        <w:rPr>
          <w:rFonts w:ascii="Times New Roman" w:eastAsia="Times New Roman" w:hAnsi="Times New Roman" w:cs="Times New Roman"/>
          <w:b/>
          <w:bCs/>
          <w:sz w:val="24"/>
          <w:szCs w:val="24"/>
          <w:lang w:eastAsia="fr-FR"/>
        </w:rPr>
        <w:t>contingents</w:t>
      </w:r>
      <w:r w:rsidRPr="00C40870">
        <w:rPr>
          <w:rFonts w:ascii="Times New Roman" w:eastAsia="Times New Roman" w:hAnsi="Times New Roman" w:cs="Times New Roman"/>
          <w:sz w:val="24"/>
          <w:szCs w:val="24"/>
          <w:lang w:eastAsia="fr-FR"/>
        </w:rPr>
        <w:t xml:space="preserve">, tels qu'ils ont eu lieu. </w:t>
      </w:r>
      <w:r w:rsidRPr="00C40870">
        <w:rPr>
          <w:rFonts w:ascii="Times New Roman" w:eastAsia="Times New Roman" w:hAnsi="Times New Roman" w:cs="Times New Roman"/>
          <w:b/>
          <w:bCs/>
          <w:sz w:val="24"/>
          <w:szCs w:val="24"/>
          <w:lang w:eastAsia="fr-FR"/>
        </w:rPr>
        <w:t>Le poète (</w:t>
      </w:r>
      <w:r w:rsidRPr="00C40870">
        <w:rPr>
          <w:rFonts w:ascii="Times New Roman" w:eastAsia="Times New Roman" w:hAnsi="Times New Roman" w:cs="Times New Roman"/>
          <w:sz w:val="24"/>
          <w:szCs w:val="24"/>
          <w:lang w:eastAsia="fr-FR"/>
        </w:rPr>
        <w:t xml:space="preserve">l'écrivain de fiction au sens large) représente ce qui pourrait </w:t>
      </w:r>
      <w:proofErr w:type="gramStart"/>
      <w:r w:rsidRPr="00C40870">
        <w:rPr>
          <w:rFonts w:ascii="Times New Roman" w:eastAsia="Times New Roman" w:hAnsi="Times New Roman" w:cs="Times New Roman"/>
          <w:sz w:val="24"/>
          <w:szCs w:val="24"/>
          <w:lang w:eastAsia="fr-FR"/>
        </w:rPr>
        <w:t>arriver -</w:t>
      </w:r>
      <w:proofErr w:type="gramEnd"/>
      <w:r w:rsidRPr="00C40870">
        <w:rPr>
          <w:rFonts w:ascii="Times New Roman" w:eastAsia="Times New Roman" w:hAnsi="Times New Roman" w:cs="Times New Roman"/>
          <w:sz w:val="24"/>
          <w:szCs w:val="24"/>
          <w:lang w:eastAsia="fr-FR"/>
        </w:rPr>
        <w:t xml:space="preserve"> il construit une action selon les lois de la </w:t>
      </w:r>
      <w:r w:rsidRPr="00C40870">
        <w:rPr>
          <w:rFonts w:ascii="Times New Roman" w:eastAsia="Times New Roman" w:hAnsi="Times New Roman" w:cs="Times New Roman"/>
          <w:b/>
          <w:bCs/>
          <w:sz w:val="24"/>
          <w:szCs w:val="24"/>
          <w:lang w:eastAsia="fr-FR"/>
        </w:rPr>
        <w:t>vraisemblance</w:t>
      </w:r>
      <w:r w:rsidRPr="00C40870">
        <w:rPr>
          <w:rFonts w:ascii="Times New Roman" w:eastAsia="Times New Roman" w:hAnsi="Times New Roman" w:cs="Times New Roman"/>
          <w:sz w:val="24"/>
          <w:szCs w:val="24"/>
          <w:lang w:eastAsia="fr-FR"/>
        </w:rPr>
        <w:t xml:space="preserve"> et de la </w:t>
      </w:r>
      <w:r w:rsidRPr="00C40870">
        <w:rPr>
          <w:rFonts w:ascii="Times New Roman" w:eastAsia="Times New Roman" w:hAnsi="Times New Roman" w:cs="Times New Roman"/>
          <w:b/>
          <w:bCs/>
          <w:sz w:val="24"/>
          <w:szCs w:val="24"/>
          <w:lang w:eastAsia="fr-FR"/>
        </w:rPr>
        <w:t>nécessité</w:t>
      </w:r>
      <w:r w:rsidRPr="00C40870">
        <w:rPr>
          <w:rFonts w:ascii="Times New Roman" w:eastAsia="Times New Roman" w:hAnsi="Times New Roman" w:cs="Times New Roman"/>
          <w:sz w:val="24"/>
          <w:szCs w:val="24"/>
          <w:lang w:eastAsia="fr-FR"/>
        </w:rPr>
        <w:t>. Ce faisant, il touche à l'</w:t>
      </w:r>
      <w:r w:rsidRPr="00C40870">
        <w:rPr>
          <w:rFonts w:ascii="Times New Roman" w:eastAsia="Times New Roman" w:hAnsi="Times New Roman" w:cs="Times New Roman"/>
          <w:b/>
          <w:bCs/>
          <w:sz w:val="24"/>
          <w:szCs w:val="24"/>
          <w:lang w:eastAsia="fr-FR"/>
        </w:rPr>
        <w:t>universel</w:t>
      </w:r>
      <w:r w:rsidRPr="00C40870">
        <w:rPr>
          <w:rFonts w:ascii="Times New Roman" w:eastAsia="Times New Roman" w:hAnsi="Times New Roman" w:cs="Times New Roman"/>
          <w:sz w:val="24"/>
          <w:szCs w:val="24"/>
          <w:lang w:eastAsia="fr-FR"/>
        </w:rPr>
        <w:t xml:space="preserve"> : il montre ce que fera </w:t>
      </w:r>
      <w:r w:rsidRPr="00C40870">
        <w:rPr>
          <w:rFonts w:ascii="Times New Roman" w:eastAsia="Times New Roman" w:hAnsi="Times New Roman" w:cs="Times New Roman"/>
          <w:i/>
          <w:iCs/>
          <w:sz w:val="24"/>
          <w:szCs w:val="24"/>
          <w:lang w:eastAsia="fr-FR"/>
        </w:rPr>
        <w:t>« tel homme de tel caractère placé dans telle situation »</w:t>
      </w:r>
      <w:r w:rsidRPr="00C40870">
        <w:rPr>
          <w:rFonts w:ascii="Times New Roman" w:eastAsia="Times New Roman" w:hAnsi="Times New Roman" w:cs="Times New Roman"/>
          <w:sz w:val="24"/>
          <w:szCs w:val="24"/>
          <w:lang w:eastAsia="fr-FR"/>
        </w:rPr>
        <w:t>.</w:t>
      </w:r>
    </w:p>
    <w:p w:rsidR="00C40870" w:rsidRPr="00C40870" w:rsidRDefault="00C40870" w:rsidP="00C40870">
      <w:pPr>
        <w:spacing w:before="100" w:beforeAutospacing="1" w:after="0"/>
        <w:rPr>
          <w:rFonts w:ascii="Times New Roman" w:eastAsia="Times New Roman" w:hAnsi="Times New Roman" w:cs="Times New Roman"/>
          <w:sz w:val="24"/>
          <w:szCs w:val="24"/>
          <w:lang w:eastAsia="fr-FR"/>
        </w:rPr>
      </w:pPr>
      <w:r w:rsidRPr="00C40870">
        <w:rPr>
          <w:rFonts w:ascii="Times New Roman" w:eastAsia="Times New Roman" w:hAnsi="Times New Roman" w:cs="Times New Roman"/>
          <w:i/>
          <w:iCs/>
          <w:sz w:val="24"/>
          <w:szCs w:val="24"/>
          <w:lang w:eastAsia="fr-FR"/>
        </w:rPr>
        <w:lastRenderedPageBreak/>
        <w:t>Exemple</w:t>
      </w:r>
      <w:r w:rsidRPr="00C40870">
        <w:rPr>
          <w:rFonts w:ascii="Times New Roman" w:eastAsia="Times New Roman" w:hAnsi="Times New Roman" w:cs="Times New Roman"/>
          <w:sz w:val="24"/>
          <w:szCs w:val="24"/>
          <w:lang w:eastAsia="fr-FR"/>
        </w:rPr>
        <w:t xml:space="preserve">: la tragédie narrée par </w:t>
      </w:r>
      <w:r w:rsidRPr="00C40870">
        <w:rPr>
          <w:rFonts w:ascii="Times New Roman" w:eastAsia="Times New Roman" w:hAnsi="Times New Roman" w:cs="Times New Roman"/>
          <w:b/>
          <w:bCs/>
          <w:sz w:val="24"/>
          <w:szCs w:val="24"/>
          <w:lang w:eastAsia="fr-FR"/>
        </w:rPr>
        <w:t>Sophocle</w:t>
      </w:r>
      <w:r w:rsidRPr="00C40870">
        <w:rPr>
          <w:rFonts w:ascii="Times New Roman" w:eastAsia="Times New Roman" w:hAnsi="Times New Roman" w:cs="Times New Roman"/>
          <w:sz w:val="24"/>
          <w:szCs w:val="24"/>
          <w:lang w:eastAsia="fr-FR"/>
        </w:rPr>
        <w:t xml:space="preserve"> dans </w:t>
      </w:r>
      <w:r w:rsidRPr="00C40870">
        <w:rPr>
          <w:rFonts w:ascii="Times New Roman" w:eastAsia="Times New Roman" w:hAnsi="Times New Roman" w:cs="Times New Roman"/>
          <w:i/>
          <w:iCs/>
          <w:sz w:val="24"/>
          <w:szCs w:val="24"/>
          <w:lang w:eastAsia="fr-FR"/>
        </w:rPr>
        <w:t>Œdipe roi</w:t>
      </w:r>
      <w:r w:rsidRPr="00C40870">
        <w:rPr>
          <w:rFonts w:ascii="Times New Roman" w:eastAsia="Times New Roman" w:hAnsi="Times New Roman" w:cs="Times New Roman"/>
          <w:sz w:val="24"/>
          <w:szCs w:val="24"/>
          <w:lang w:eastAsia="fr-FR"/>
        </w:rPr>
        <w:t xml:space="preserve"> met en lumière et nous amène à réfléchir à des aspects universels de la </w:t>
      </w:r>
      <w:r w:rsidRPr="00C40870">
        <w:rPr>
          <w:rFonts w:ascii="Times New Roman" w:eastAsia="Times New Roman" w:hAnsi="Times New Roman" w:cs="Times New Roman"/>
          <w:b/>
          <w:bCs/>
          <w:sz w:val="24"/>
          <w:szCs w:val="24"/>
          <w:lang w:eastAsia="fr-FR"/>
        </w:rPr>
        <w:t>condition humaine</w:t>
      </w:r>
      <w:r w:rsidRPr="00C40870">
        <w:rPr>
          <w:rFonts w:ascii="Times New Roman" w:eastAsia="Times New Roman" w:hAnsi="Times New Roman" w:cs="Times New Roman"/>
          <w:sz w:val="24"/>
          <w:szCs w:val="24"/>
          <w:lang w:eastAsia="fr-FR"/>
        </w:rPr>
        <w:t>: le désir, la démesure, l'aveuglement, la culpabilité involontaire, la responsabilité, la violence du destin et des structures sociales...</w:t>
      </w:r>
      <w:r w:rsidRPr="00C40870">
        <w:rPr>
          <w:rFonts w:ascii="Times New Roman" w:eastAsia="Times New Roman" w:hAnsi="Times New Roman" w:cs="Times New Roman"/>
          <w:sz w:val="24"/>
          <w:szCs w:val="24"/>
          <w:lang w:eastAsia="fr-FR"/>
        </w:rPr>
        <w:br/>
        <w:t xml:space="preserve">L'art est donc plus vrai que le récit des faits réels, parce qu'il dégage une structure </w:t>
      </w:r>
      <w:r w:rsidRPr="00C40870">
        <w:rPr>
          <w:rFonts w:ascii="Times New Roman" w:eastAsia="Times New Roman" w:hAnsi="Times New Roman" w:cs="Times New Roman"/>
          <w:b/>
          <w:bCs/>
          <w:sz w:val="24"/>
          <w:szCs w:val="24"/>
          <w:lang w:eastAsia="fr-FR"/>
        </w:rPr>
        <w:t>universelle</w:t>
      </w:r>
      <w:r w:rsidRPr="00C40870">
        <w:rPr>
          <w:rFonts w:ascii="Times New Roman" w:eastAsia="Times New Roman" w:hAnsi="Times New Roman" w:cs="Times New Roman"/>
          <w:sz w:val="24"/>
          <w:szCs w:val="24"/>
          <w:lang w:eastAsia="fr-FR"/>
        </w:rPr>
        <w:t xml:space="preserve"> que les événements </w:t>
      </w:r>
      <w:r w:rsidRPr="00C40870">
        <w:rPr>
          <w:rFonts w:ascii="Times New Roman" w:eastAsia="Times New Roman" w:hAnsi="Times New Roman" w:cs="Times New Roman"/>
          <w:b/>
          <w:bCs/>
          <w:sz w:val="24"/>
          <w:szCs w:val="24"/>
          <w:lang w:eastAsia="fr-FR"/>
        </w:rPr>
        <w:t>particuliers</w:t>
      </w:r>
      <w:r w:rsidRPr="00C40870">
        <w:rPr>
          <w:rFonts w:ascii="Times New Roman" w:eastAsia="Times New Roman" w:hAnsi="Times New Roman" w:cs="Times New Roman"/>
          <w:sz w:val="24"/>
          <w:szCs w:val="24"/>
          <w:lang w:eastAsia="fr-FR"/>
        </w:rPr>
        <w:t xml:space="preserve"> masquent sous leur contingence. La fiction est paradoxalement plus vraie que le fait, parce qu'elle est plus révélatrice du </w:t>
      </w:r>
      <w:r w:rsidRPr="00C40870">
        <w:rPr>
          <w:rFonts w:ascii="Times New Roman" w:eastAsia="Times New Roman" w:hAnsi="Times New Roman" w:cs="Times New Roman"/>
          <w:b/>
          <w:bCs/>
          <w:sz w:val="24"/>
          <w:szCs w:val="24"/>
          <w:lang w:eastAsia="fr-FR"/>
        </w:rPr>
        <w:t>sens de l'existence</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Cette </w:t>
      </w:r>
      <w:r w:rsidRPr="00C40870">
        <w:rPr>
          <w:rFonts w:ascii="Times New Roman" w:eastAsia="Times New Roman" w:hAnsi="Times New Roman" w:cs="Times New Roman"/>
          <w:b/>
          <w:bCs/>
          <w:sz w:val="24"/>
          <w:szCs w:val="24"/>
          <w:lang w:eastAsia="fr-FR"/>
        </w:rPr>
        <w:t>universalité poétique</w:t>
      </w:r>
      <w:r w:rsidRPr="00C40870">
        <w:rPr>
          <w:rFonts w:ascii="Times New Roman" w:eastAsia="Times New Roman" w:hAnsi="Times New Roman" w:cs="Times New Roman"/>
          <w:sz w:val="24"/>
          <w:szCs w:val="24"/>
          <w:lang w:eastAsia="fr-FR"/>
        </w:rPr>
        <w:t xml:space="preserve"> se comprend donc ainsi: le </w:t>
      </w:r>
      <w:r w:rsidRPr="00C40870">
        <w:rPr>
          <w:rFonts w:ascii="Times New Roman" w:eastAsia="Times New Roman" w:hAnsi="Times New Roman" w:cs="Times New Roman"/>
          <w:b/>
          <w:bCs/>
          <w:sz w:val="24"/>
          <w:szCs w:val="24"/>
          <w:lang w:eastAsia="fr-FR"/>
        </w:rPr>
        <w:t>particulier</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b/>
          <w:bCs/>
          <w:sz w:val="24"/>
          <w:szCs w:val="24"/>
          <w:lang w:eastAsia="fr-FR"/>
        </w:rPr>
        <w:t>fictif</w:t>
      </w:r>
      <w:r w:rsidRPr="00C40870">
        <w:rPr>
          <w:rFonts w:ascii="Times New Roman" w:eastAsia="Times New Roman" w:hAnsi="Times New Roman" w:cs="Times New Roman"/>
          <w:sz w:val="24"/>
          <w:szCs w:val="24"/>
          <w:lang w:eastAsia="fr-FR"/>
        </w:rPr>
        <w:t xml:space="preserve"> de l'art révèle l'universel humain que le</w:t>
      </w:r>
      <w:r w:rsidRPr="00C40870">
        <w:rPr>
          <w:rFonts w:ascii="Times New Roman" w:eastAsia="Times New Roman" w:hAnsi="Times New Roman" w:cs="Times New Roman"/>
          <w:b/>
          <w:bCs/>
          <w:sz w:val="24"/>
          <w:szCs w:val="24"/>
          <w:lang w:eastAsia="fr-FR"/>
        </w:rPr>
        <w:t xml:space="preserve"> particulier</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b/>
          <w:bCs/>
          <w:sz w:val="24"/>
          <w:szCs w:val="24"/>
          <w:lang w:eastAsia="fr-FR"/>
        </w:rPr>
        <w:t>réel</w:t>
      </w:r>
      <w:r w:rsidRPr="00C40870">
        <w:rPr>
          <w:rFonts w:ascii="Times New Roman" w:eastAsia="Times New Roman" w:hAnsi="Times New Roman" w:cs="Times New Roman"/>
          <w:sz w:val="24"/>
          <w:szCs w:val="24"/>
          <w:lang w:eastAsia="fr-FR"/>
        </w:rPr>
        <w:t xml:space="preserve"> de l'histoire laisse opaque. A travers l'</w:t>
      </w:r>
      <w:r w:rsidRPr="00C40870">
        <w:rPr>
          <w:rFonts w:ascii="Times New Roman" w:eastAsia="Times New Roman" w:hAnsi="Times New Roman" w:cs="Times New Roman"/>
          <w:b/>
          <w:bCs/>
          <w:sz w:val="24"/>
          <w:szCs w:val="24"/>
          <w:lang w:eastAsia="fr-FR"/>
        </w:rPr>
        <w:t>apparence</w:t>
      </w:r>
      <w:r w:rsidRPr="00C40870">
        <w:rPr>
          <w:rFonts w:ascii="Times New Roman" w:eastAsia="Times New Roman" w:hAnsi="Times New Roman" w:cs="Times New Roman"/>
          <w:sz w:val="24"/>
          <w:szCs w:val="24"/>
          <w:lang w:eastAsia="fr-FR"/>
        </w:rPr>
        <w:t xml:space="preserve">, l'art ouvre ainsi le chemin vers l'essence de la </w:t>
      </w:r>
      <w:r w:rsidRPr="00C40870">
        <w:rPr>
          <w:rFonts w:ascii="Times New Roman" w:eastAsia="Times New Roman" w:hAnsi="Times New Roman" w:cs="Times New Roman"/>
          <w:b/>
          <w:bCs/>
          <w:sz w:val="24"/>
          <w:szCs w:val="24"/>
          <w:lang w:eastAsia="fr-FR"/>
        </w:rPr>
        <w:t>réalité</w:t>
      </w:r>
      <w:r w:rsidRPr="00C40870">
        <w:rPr>
          <w:rFonts w:ascii="Times New Roman" w:eastAsia="Times New Roman" w:hAnsi="Times New Roman" w:cs="Times New Roman"/>
          <w:sz w:val="24"/>
          <w:szCs w:val="24"/>
          <w:lang w:eastAsia="fr-FR"/>
        </w:rPr>
        <w:t>.</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b/>
          <w:bCs/>
          <w:sz w:val="24"/>
          <w:szCs w:val="24"/>
          <w:lang w:eastAsia="fr-FR"/>
        </w:rPr>
        <w:t>DC: fictif / réel ; universel / particulier</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b/>
          <w:bCs/>
          <w:sz w:val="24"/>
          <w:szCs w:val="24"/>
          <w:lang w:eastAsia="fr-FR"/>
        </w:rPr>
        <w:t>; nécessaire / contingent ; réalité / apparences</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B. Le roman comme "vérité de l'humain"</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Cette valorisation de la fiction par Aristote mérite certainement d’être appliquée à la</w:t>
      </w:r>
      <w:r w:rsidRPr="00C40870">
        <w:rPr>
          <w:rFonts w:ascii="Times New Roman" w:eastAsia="Times New Roman" w:hAnsi="Times New Roman" w:cs="Times New Roman"/>
          <w:b/>
          <w:bCs/>
          <w:sz w:val="24"/>
          <w:szCs w:val="24"/>
          <w:lang w:eastAsia="fr-FR"/>
        </w:rPr>
        <w:t xml:space="preserve"> littérature</w:t>
      </w:r>
      <w:r w:rsidRPr="00C40870">
        <w:rPr>
          <w:rFonts w:ascii="Times New Roman" w:eastAsia="Times New Roman" w:hAnsi="Times New Roman" w:cs="Times New Roman"/>
          <w:sz w:val="24"/>
          <w:szCs w:val="24"/>
          <w:lang w:eastAsia="fr-FR"/>
        </w:rPr>
        <w:t>, comprise comme art de produire des récits qui, bien qu’inventés, n’en sont pas moins capables de « </w:t>
      </w:r>
      <w:r w:rsidRPr="00C40870">
        <w:rPr>
          <w:rFonts w:ascii="Times New Roman" w:eastAsia="Times New Roman" w:hAnsi="Times New Roman" w:cs="Times New Roman"/>
          <w:b/>
          <w:bCs/>
          <w:sz w:val="24"/>
          <w:szCs w:val="24"/>
          <w:lang w:eastAsia="fr-FR"/>
        </w:rPr>
        <w:t>tomber juste</w:t>
      </w:r>
      <w:r w:rsidRPr="00C40870">
        <w:rPr>
          <w:rFonts w:ascii="Times New Roman" w:eastAsia="Times New Roman" w:hAnsi="Times New Roman" w:cs="Times New Roman"/>
          <w:sz w:val="24"/>
          <w:szCs w:val="24"/>
          <w:lang w:eastAsia="fr-FR"/>
        </w:rPr>
        <w:t> », de nous « </w:t>
      </w:r>
      <w:r w:rsidRPr="00C40870">
        <w:rPr>
          <w:rFonts w:ascii="Times New Roman" w:eastAsia="Times New Roman" w:hAnsi="Times New Roman" w:cs="Times New Roman"/>
          <w:b/>
          <w:bCs/>
          <w:sz w:val="24"/>
          <w:szCs w:val="24"/>
          <w:lang w:eastAsia="fr-FR"/>
        </w:rPr>
        <w:t>faire comprendre</w:t>
      </w:r>
      <w:r w:rsidRPr="00C40870">
        <w:rPr>
          <w:rFonts w:ascii="Times New Roman" w:eastAsia="Times New Roman" w:hAnsi="Times New Roman" w:cs="Times New Roman"/>
          <w:sz w:val="24"/>
          <w:szCs w:val="24"/>
          <w:lang w:eastAsia="fr-FR"/>
        </w:rPr>
        <w:t> » et au fond de « </w:t>
      </w:r>
      <w:r w:rsidRPr="00C40870">
        <w:rPr>
          <w:rFonts w:ascii="Times New Roman" w:eastAsia="Times New Roman" w:hAnsi="Times New Roman" w:cs="Times New Roman"/>
          <w:b/>
          <w:bCs/>
          <w:sz w:val="24"/>
          <w:szCs w:val="24"/>
          <w:lang w:eastAsia="fr-FR"/>
        </w:rPr>
        <w:t>dire vrai</w:t>
      </w:r>
      <w:r w:rsidRPr="00C40870">
        <w:rPr>
          <w:rFonts w:ascii="Times New Roman" w:eastAsia="Times New Roman" w:hAnsi="Times New Roman" w:cs="Times New Roman"/>
          <w:sz w:val="24"/>
          <w:szCs w:val="24"/>
          <w:lang w:eastAsia="fr-FR"/>
        </w:rPr>
        <w:t> » sur bien des aspects de nos existences, notamment les plus difficiles, comme l’humiliation, la peur, la honte, l’angoisse, la domination...</w:t>
      </w:r>
      <w:r w:rsidRPr="00C40870">
        <w:rPr>
          <w:rFonts w:ascii="Times New Roman" w:eastAsia="Times New Roman" w:hAnsi="Times New Roman" w:cs="Times New Roman"/>
          <w:sz w:val="24"/>
          <w:szCs w:val="24"/>
          <w:lang w:eastAsia="fr-FR"/>
        </w:rPr>
        <w:br/>
      </w:r>
      <w:r w:rsidRPr="00C40870">
        <w:rPr>
          <w:rFonts w:ascii="Times New Roman" w:eastAsia="Times New Roman" w:hAnsi="Times New Roman" w:cs="Times New Roman"/>
          <w:i/>
          <w:iCs/>
          <w:sz w:val="24"/>
          <w:szCs w:val="24"/>
          <w:lang w:eastAsia="fr-FR"/>
        </w:rPr>
        <w:t>Exemples</w:t>
      </w:r>
      <w:r w:rsidRPr="00C40870">
        <w:rPr>
          <w:rFonts w:ascii="Times New Roman" w:eastAsia="Times New Roman" w:hAnsi="Times New Roman" w:cs="Times New Roman"/>
          <w:sz w:val="24"/>
          <w:szCs w:val="24"/>
          <w:lang w:eastAsia="fr-FR"/>
        </w:rPr>
        <w:t> : La lecture de </w:t>
      </w:r>
      <w:r w:rsidRPr="00C40870">
        <w:rPr>
          <w:rFonts w:ascii="Times New Roman" w:eastAsia="Times New Roman" w:hAnsi="Times New Roman" w:cs="Times New Roman"/>
          <w:i/>
          <w:iCs/>
          <w:sz w:val="24"/>
          <w:szCs w:val="24"/>
          <w:lang w:eastAsia="fr-FR"/>
        </w:rPr>
        <w:t>Germinal</w:t>
      </w:r>
      <w:r w:rsidRPr="00C40870">
        <w:rPr>
          <w:rFonts w:ascii="Times New Roman" w:eastAsia="Times New Roman" w:hAnsi="Times New Roman" w:cs="Times New Roman"/>
          <w:sz w:val="24"/>
          <w:szCs w:val="24"/>
          <w:lang w:eastAsia="fr-FR"/>
        </w:rPr>
        <w:t xml:space="preserve"> d’Émile </w:t>
      </w:r>
      <w:r w:rsidRPr="00C40870">
        <w:rPr>
          <w:rFonts w:ascii="Times New Roman" w:eastAsia="Times New Roman" w:hAnsi="Times New Roman" w:cs="Times New Roman"/>
          <w:b/>
          <w:bCs/>
          <w:sz w:val="24"/>
          <w:szCs w:val="24"/>
          <w:lang w:eastAsia="fr-FR"/>
        </w:rPr>
        <w:t>Zola</w:t>
      </w:r>
      <w:r w:rsidRPr="00C40870">
        <w:rPr>
          <w:rFonts w:ascii="Times New Roman" w:eastAsia="Times New Roman" w:hAnsi="Times New Roman" w:cs="Times New Roman"/>
          <w:sz w:val="24"/>
          <w:szCs w:val="24"/>
          <w:lang w:eastAsia="fr-FR"/>
        </w:rPr>
        <w:t xml:space="preserve"> donne accès à une « vérité » d'un certain monde social (conditions de travail, exploitation…), ainsi qu’à une « vérité » du sensible (celle des corps épuisés, de la faim, de colère…). Dans </w:t>
      </w:r>
      <w:r w:rsidRPr="00C40870">
        <w:rPr>
          <w:rFonts w:ascii="Times New Roman" w:eastAsia="Times New Roman" w:hAnsi="Times New Roman" w:cs="Times New Roman"/>
          <w:i/>
          <w:iCs/>
          <w:sz w:val="24"/>
          <w:szCs w:val="24"/>
          <w:lang w:eastAsia="fr-FR"/>
        </w:rPr>
        <w:t>La Peste</w:t>
      </w:r>
      <w:r w:rsidRPr="00C40870">
        <w:rPr>
          <w:rFonts w:ascii="Times New Roman" w:eastAsia="Times New Roman" w:hAnsi="Times New Roman" w:cs="Times New Roman"/>
          <w:sz w:val="24"/>
          <w:szCs w:val="24"/>
          <w:lang w:eastAsia="fr-FR"/>
        </w:rPr>
        <w:t xml:space="preserve">, Albert </w:t>
      </w:r>
      <w:r w:rsidRPr="00C40870">
        <w:rPr>
          <w:rFonts w:ascii="Times New Roman" w:eastAsia="Times New Roman" w:hAnsi="Times New Roman" w:cs="Times New Roman"/>
          <w:b/>
          <w:bCs/>
          <w:sz w:val="24"/>
          <w:szCs w:val="24"/>
          <w:lang w:eastAsia="fr-FR"/>
        </w:rPr>
        <w:t>Camus</w:t>
      </w:r>
      <w:r w:rsidRPr="00C40870">
        <w:rPr>
          <w:rFonts w:ascii="Times New Roman" w:eastAsia="Times New Roman" w:hAnsi="Times New Roman" w:cs="Times New Roman"/>
          <w:sz w:val="24"/>
          <w:szCs w:val="24"/>
          <w:lang w:eastAsia="fr-FR"/>
        </w:rPr>
        <w:t xml:space="preserve"> nous donne à penser des « vérités » sur la solidarité, le déni, la peur collective, et sur l’éthique en situation/les dilemmes moraux…</w:t>
      </w:r>
      <w:r w:rsidRPr="00C40870">
        <w:rPr>
          <w:rFonts w:ascii="Times New Roman" w:eastAsia="Times New Roman" w:hAnsi="Times New Roman" w:cs="Times New Roman"/>
          <w:sz w:val="24"/>
          <w:szCs w:val="24"/>
          <w:lang w:eastAsia="fr-FR"/>
        </w:rPr>
        <w:br/>
        <w:t xml:space="preserve">Comme moyen privilégié de </w:t>
      </w:r>
      <w:r w:rsidRPr="00C40870">
        <w:rPr>
          <w:rFonts w:ascii="Times New Roman" w:eastAsia="Times New Roman" w:hAnsi="Times New Roman" w:cs="Times New Roman"/>
          <w:b/>
          <w:bCs/>
          <w:sz w:val="24"/>
          <w:szCs w:val="24"/>
          <w:lang w:eastAsia="fr-FR"/>
        </w:rPr>
        <w:t>description</w:t>
      </w:r>
      <w:r w:rsidRPr="00C40870">
        <w:rPr>
          <w:rFonts w:ascii="Times New Roman" w:eastAsia="Times New Roman" w:hAnsi="Times New Roman" w:cs="Times New Roman"/>
          <w:sz w:val="24"/>
          <w:szCs w:val="24"/>
          <w:lang w:eastAsia="fr-FR"/>
        </w:rPr>
        <w:t xml:space="preserve"> et d'</w:t>
      </w:r>
      <w:r w:rsidRPr="00C40870">
        <w:rPr>
          <w:rFonts w:ascii="Times New Roman" w:eastAsia="Times New Roman" w:hAnsi="Times New Roman" w:cs="Times New Roman"/>
          <w:b/>
          <w:bCs/>
          <w:sz w:val="24"/>
          <w:szCs w:val="24"/>
          <w:lang w:eastAsia="fr-FR"/>
        </w:rPr>
        <w:t>interprétation</w:t>
      </w:r>
      <w:r w:rsidRPr="00C40870">
        <w:rPr>
          <w:rFonts w:ascii="Times New Roman" w:eastAsia="Times New Roman" w:hAnsi="Times New Roman" w:cs="Times New Roman"/>
          <w:sz w:val="24"/>
          <w:szCs w:val="24"/>
          <w:lang w:eastAsia="fr-FR"/>
        </w:rPr>
        <w:t xml:space="preserve"> du monde humain, comme lieu d’</w:t>
      </w:r>
      <w:r w:rsidRPr="00C40870">
        <w:rPr>
          <w:rFonts w:ascii="Times New Roman" w:eastAsia="Times New Roman" w:hAnsi="Times New Roman" w:cs="Times New Roman"/>
          <w:b/>
          <w:bCs/>
          <w:sz w:val="24"/>
          <w:szCs w:val="24"/>
          <w:lang w:eastAsia="fr-FR"/>
        </w:rPr>
        <w:t>expression</w:t>
      </w:r>
      <w:r w:rsidRPr="00C40870">
        <w:rPr>
          <w:rFonts w:ascii="Times New Roman" w:eastAsia="Times New Roman" w:hAnsi="Times New Roman" w:cs="Times New Roman"/>
          <w:sz w:val="24"/>
          <w:szCs w:val="24"/>
          <w:lang w:eastAsia="fr-FR"/>
        </w:rPr>
        <w:t xml:space="preserve"> des émotions et des remous de la </w:t>
      </w:r>
      <w:r w:rsidRPr="00C40870">
        <w:rPr>
          <w:rFonts w:ascii="Times New Roman" w:eastAsia="Times New Roman" w:hAnsi="Times New Roman" w:cs="Times New Roman"/>
          <w:b/>
          <w:bCs/>
          <w:sz w:val="24"/>
          <w:szCs w:val="24"/>
          <w:lang w:eastAsia="fr-FR"/>
        </w:rPr>
        <w:t>vie subjective</w:t>
      </w:r>
      <w:r w:rsidRPr="00C40870">
        <w:rPr>
          <w:rFonts w:ascii="Times New Roman" w:eastAsia="Times New Roman" w:hAnsi="Times New Roman" w:cs="Times New Roman"/>
          <w:sz w:val="24"/>
          <w:szCs w:val="24"/>
          <w:lang w:eastAsia="fr-FR"/>
        </w:rPr>
        <w:t xml:space="preserve">, l’art littéraire parvient manifestement à nous dire des choses "importantes", nous amène à la </w:t>
      </w:r>
      <w:r w:rsidRPr="00C40870">
        <w:rPr>
          <w:rFonts w:ascii="Times New Roman" w:eastAsia="Times New Roman" w:hAnsi="Times New Roman" w:cs="Times New Roman"/>
          <w:b/>
          <w:bCs/>
          <w:sz w:val="24"/>
          <w:szCs w:val="24"/>
          <w:lang w:eastAsia="fr-FR"/>
        </w:rPr>
        <w:t>réflexion</w:t>
      </w:r>
      <w:r w:rsidRPr="00C40870">
        <w:rPr>
          <w:rFonts w:ascii="Times New Roman" w:eastAsia="Times New Roman" w:hAnsi="Times New Roman" w:cs="Times New Roman"/>
          <w:sz w:val="24"/>
          <w:szCs w:val="24"/>
          <w:lang w:eastAsia="fr-FR"/>
        </w:rPr>
        <w:t xml:space="preserve"> voire à la </w:t>
      </w:r>
      <w:r w:rsidRPr="00C40870">
        <w:rPr>
          <w:rFonts w:ascii="Times New Roman" w:eastAsia="Times New Roman" w:hAnsi="Times New Roman" w:cs="Times New Roman"/>
          <w:b/>
          <w:bCs/>
          <w:sz w:val="24"/>
          <w:szCs w:val="24"/>
          <w:lang w:eastAsia="fr-FR"/>
        </w:rPr>
        <w:t>prise de conscience</w:t>
      </w:r>
      <w:r w:rsidRPr="00C40870">
        <w:rPr>
          <w:rFonts w:ascii="Times New Roman" w:eastAsia="Times New Roman" w:hAnsi="Times New Roman" w:cs="Times New Roman"/>
          <w:sz w:val="24"/>
          <w:szCs w:val="24"/>
          <w:lang w:eastAsia="fr-FR"/>
        </w:rPr>
        <w:t xml:space="preserve">. En ce sens il constitue bien une source de "vérité", certes non scientifique ou totalement objective, mais des vérités </w:t>
      </w:r>
      <w:r w:rsidRPr="00C40870">
        <w:rPr>
          <w:rFonts w:ascii="Times New Roman" w:eastAsia="Times New Roman" w:hAnsi="Times New Roman" w:cs="Times New Roman"/>
          <w:b/>
          <w:bCs/>
          <w:sz w:val="24"/>
          <w:szCs w:val="24"/>
          <w:lang w:eastAsia="fr-FR"/>
        </w:rPr>
        <w:t>affectives</w:t>
      </w:r>
      <w:r w:rsidRPr="00C40870">
        <w:rPr>
          <w:rFonts w:ascii="Times New Roman" w:eastAsia="Times New Roman" w:hAnsi="Times New Roman" w:cs="Times New Roman"/>
          <w:sz w:val="24"/>
          <w:szCs w:val="24"/>
          <w:lang w:eastAsia="fr-FR"/>
        </w:rPr>
        <w:t xml:space="preserve"> et </w:t>
      </w:r>
      <w:r w:rsidRPr="00C40870">
        <w:rPr>
          <w:rFonts w:ascii="Times New Roman" w:eastAsia="Times New Roman" w:hAnsi="Times New Roman" w:cs="Times New Roman"/>
          <w:b/>
          <w:bCs/>
          <w:sz w:val="24"/>
          <w:szCs w:val="24"/>
          <w:lang w:eastAsia="fr-FR"/>
        </w:rPr>
        <w:t>existentielles</w:t>
      </w:r>
      <w:r w:rsidRPr="00C40870">
        <w:rPr>
          <w:rFonts w:ascii="Times New Roman" w:eastAsia="Times New Roman" w:hAnsi="Times New Roman" w:cs="Times New Roman"/>
          <w:sz w:val="24"/>
          <w:szCs w:val="24"/>
          <w:lang w:eastAsia="fr-FR"/>
        </w:rPr>
        <w:t xml:space="preserve">. La science peut bien expliquer </w:t>
      </w:r>
      <w:r w:rsidRPr="00C40870">
        <w:rPr>
          <w:rFonts w:ascii="Times New Roman" w:eastAsia="Times New Roman" w:hAnsi="Times New Roman" w:cs="Times New Roman"/>
          <w:b/>
          <w:bCs/>
          <w:sz w:val="24"/>
          <w:szCs w:val="24"/>
          <w:lang w:eastAsia="fr-FR"/>
        </w:rPr>
        <w:t>ce qu'est</w:t>
      </w:r>
      <w:r w:rsidRPr="00C40870">
        <w:rPr>
          <w:rFonts w:ascii="Times New Roman" w:eastAsia="Times New Roman" w:hAnsi="Times New Roman" w:cs="Times New Roman"/>
          <w:sz w:val="24"/>
          <w:szCs w:val="24"/>
          <w:lang w:eastAsia="fr-FR"/>
        </w:rPr>
        <w:t xml:space="preserve"> une épidémie, mais pas entièrement </w:t>
      </w:r>
      <w:r w:rsidRPr="00C40870">
        <w:rPr>
          <w:rFonts w:ascii="Times New Roman" w:eastAsia="Times New Roman" w:hAnsi="Times New Roman" w:cs="Times New Roman"/>
          <w:b/>
          <w:bCs/>
          <w:sz w:val="24"/>
          <w:szCs w:val="24"/>
          <w:lang w:eastAsia="fr-FR"/>
        </w:rPr>
        <w:t>ce que ça fait</w:t>
      </w:r>
      <w:r w:rsidRPr="00C40870">
        <w:rPr>
          <w:rFonts w:ascii="Times New Roman" w:eastAsia="Times New Roman" w:hAnsi="Times New Roman" w:cs="Times New Roman"/>
          <w:sz w:val="24"/>
          <w:szCs w:val="24"/>
          <w:lang w:eastAsia="fr-FR"/>
        </w:rPr>
        <w:t xml:space="preserve"> de vivre dans la peur, l’attente ou la douleur...</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C. Hegel : l'art comme manifestation sensible de l'Idée</w:t>
      </w:r>
    </w:p>
    <w:p w:rsidR="00C40870" w:rsidRPr="00C40870" w:rsidRDefault="00C40870" w:rsidP="00C40870">
      <w:pPr>
        <w:spacing w:before="100" w:beforeAutospacing="1" w:after="0"/>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Dans l'ambitieux système philosophique de Hegel, l'art (avec la religion et la philosophie) est l'une des trois formes par lesquelles l'</w:t>
      </w:r>
      <w:r w:rsidRPr="00C40870">
        <w:rPr>
          <w:rFonts w:ascii="Times New Roman" w:eastAsia="Times New Roman" w:hAnsi="Times New Roman" w:cs="Times New Roman"/>
          <w:b/>
          <w:bCs/>
          <w:sz w:val="24"/>
          <w:szCs w:val="24"/>
          <w:lang w:eastAsia="fr-FR"/>
        </w:rPr>
        <w:t>Esprit absolu</w:t>
      </w:r>
      <w:r w:rsidRPr="00C40870">
        <w:rPr>
          <w:rFonts w:ascii="Times New Roman" w:eastAsia="Times New Roman" w:hAnsi="Times New Roman" w:cs="Times New Roman"/>
          <w:sz w:val="24"/>
          <w:szCs w:val="24"/>
          <w:lang w:eastAsia="fr-FR"/>
        </w:rPr>
        <w:t xml:space="preserve"> en vient à se connaitre lui-même, à prendre conscience de lui-même. Sa définition est célèbre : l'art est « </w:t>
      </w:r>
      <w:r w:rsidRPr="00C40870">
        <w:rPr>
          <w:rFonts w:ascii="Times New Roman" w:eastAsia="Times New Roman" w:hAnsi="Times New Roman" w:cs="Times New Roman"/>
          <w:b/>
          <w:bCs/>
          <w:sz w:val="24"/>
          <w:szCs w:val="24"/>
          <w:lang w:eastAsia="fr-FR"/>
        </w:rPr>
        <w:t>l'apparaître sensible de l'Idée</w:t>
      </w:r>
      <w:r w:rsidRPr="00C40870">
        <w:rPr>
          <w:rFonts w:ascii="Times New Roman" w:eastAsia="Times New Roman" w:hAnsi="Times New Roman" w:cs="Times New Roman"/>
          <w:sz w:val="24"/>
          <w:szCs w:val="24"/>
          <w:lang w:eastAsia="fr-FR"/>
        </w:rPr>
        <w:t xml:space="preserve"> » (</w:t>
      </w:r>
      <w:proofErr w:type="spellStart"/>
      <w:r w:rsidRPr="00C40870">
        <w:rPr>
          <w:rFonts w:ascii="Times New Roman" w:eastAsia="Times New Roman" w:hAnsi="Times New Roman" w:cs="Times New Roman"/>
          <w:i/>
          <w:iCs/>
          <w:sz w:val="24"/>
          <w:szCs w:val="24"/>
          <w:lang w:eastAsia="fr-FR"/>
        </w:rPr>
        <w:t>das</w:t>
      </w:r>
      <w:proofErr w:type="spellEnd"/>
      <w:r w:rsidRPr="00C40870">
        <w:rPr>
          <w:rFonts w:ascii="Times New Roman" w:eastAsia="Times New Roman" w:hAnsi="Times New Roman" w:cs="Times New Roman"/>
          <w:i/>
          <w:iCs/>
          <w:sz w:val="24"/>
          <w:szCs w:val="24"/>
          <w:lang w:eastAsia="fr-FR"/>
        </w:rPr>
        <w:t xml:space="preserve"> </w:t>
      </w:r>
      <w:proofErr w:type="spellStart"/>
      <w:r w:rsidRPr="00C40870">
        <w:rPr>
          <w:rFonts w:ascii="Times New Roman" w:eastAsia="Times New Roman" w:hAnsi="Times New Roman" w:cs="Times New Roman"/>
          <w:i/>
          <w:iCs/>
          <w:sz w:val="24"/>
          <w:szCs w:val="24"/>
          <w:lang w:eastAsia="fr-FR"/>
        </w:rPr>
        <w:t>sinnliche</w:t>
      </w:r>
      <w:proofErr w:type="spellEnd"/>
      <w:r w:rsidRPr="00C40870">
        <w:rPr>
          <w:rFonts w:ascii="Times New Roman" w:eastAsia="Times New Roman" w:hAnsi="Times New Roman" w:cs="Times New Roman"/>
          <w:i/>
          <w:iCs/>
          <w:sz w:val="24"/>
          <w:szCs w:val="24"/>
          <w:lang w:eastAsia="fr-FR"/>
        </w:rPr>
        <w:t xml:space="preserve"> </w:t>
      </w:r>
      <w:proofErr w:type="spellStart"/>
      <w:r w:rsidRPr="00C40870">
        <w:rPr>
          <w:rFonts w:ascii="Times New Roman" w:eastAsia="Times New Roman" w:hAnsi="Times New Roman" w:cs="Times New Roman"/>
          <w:i/>
          <w:iCs/>
          <w:sz w:val="24"/>
          <w:szCs w:val="24"/>
          <w:lang w:eastAsia="fr-FR"/>
        </w:rPr>
        <w:t>Scheinen</w:t>
      </w:r>
      <w:proofErr w:type="spellEnd"/>
      <w:r w:rsidRPr="00C40870">
        <w:rPr>
          <w:rFonts w:ascii="Times New Roman" w:eastAsia="Times New Roman" w:hAnsi="Times New Roman" w:cs="Times New Roman"/>
          <w:i/>
          <w:iCs/>
          <w:sz w:val="24"/>
          <w:szCs w:val="24"/>
          <w:lang w:eastAsia="fr-FR"/>
        </w:rPr>
        <w:t xml:space="preserve"> der </w:t>
      </w:r>
      <w:proofErr w:type="spellStart"/>
      <w:r w:rsidRPr="00C40870">
        <w:rPr>
          <w:rFonts w:ascii="Times New Roman" w:eastAsia="Times New Roman" w:hAnsi="Times New Roman" w:cs="Times New Roman"/>
          <w:i/>
          <w:iCs/>
          <w:sz w:val="24"/>
          <w:szCs w:val="24"/>
          <w:lang w:eastAsia="fr-FR"/>
        </w:rPr>
        <w:t>Idee</w:t>
      </w:r>
      <w:proofErr w:type="spellEnd"/>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L'art pour Hegel, n'est pas une simple </w:t>
      </w:r>
      <w:r w:rsidRPr="00C40870">
        <w:rPr>
          <w:rFonts w:ascii="Times New Roman" w:eastAsia="Times New Roman" w:hAnsi="Times New Roman" w:cs="Times New Roman"/>
          <w:i/>
          <w:iCs/>
          <w:sz w:val="24"/>
          <w:szCs w:val="24"/>
          <w:lang w:eastAsia="fr-FR"/>
        </w:rPr>
        <w:t>mimesis</w:t>
      </w:r>
      <w:r w:rsidRPr="00C40870">
        <w:rPr>
          <w:rFonts w:ascii="Times New Roman" w:eastAsia="Times New Roman" w:hAnsi="Times New Roman" w:cs="Times New Roman"/>
          <w:sz w:val="24"/>
          <w:szCs w:val="24"/>
          <w:lang w:eastAsia="fr-FR"/>
        </w:rPr>
        <w:t xml:space="preserve">, il ne copie pas des apparences sensibles : il fait apparaître dans le </w:t>
      </w:r>
      <w:r w:rsidRPr="00C40870">
        <w:rPr>
          <w:rFonts w:ascii="Times New Roman" w:eastAsia="Times New Roman" w:hAnsi="Times New Roman" w:cs="Times New Roman"/>
          <w:b/>
          <w:bCs/>
          <w:sz w:val="24"/>
          <w:szCs w:val="24"/>
          <w:lang w:eastAsia="fr-FR"/>
        </w:rPr>
        <w:t>sensible</w:t>
      </w:r>
      <w:r w:rsidRPr="00C40870">
        <w:rPr>
          <w:rFonts w:ascii="Times New Roman" w:eastAsia="Times New Roman" w:hAnsi="Times New Roman" w:cs="Times New Roman"/>
          <w:sz w:val="24"/>
          <w:szCs w:val="24"/>
          <w:lang w:eastAsia="fr-FR"/>
        </w:rPr>
        <w:t xml:space="preserve"> quelque chose d'</w:t>
      </w:r>
      <w:r w:rsidRPr="00C40870">
        <w:rPr>
          <w:rFonts w:ascii="Times New Roman" w:eastAsia="Times New Roman" w:hAnsi="Times New Roman" w:cs="Times New Roman"/>
          <w:b/>
          <w:bCs/>
          <w:sz w:val="24"/>
          <w:szCs w:val="24"/>
          <w:lang w:eastAsia="fr-FR"/>
        </w:rPr>
        <w:t>intelligible</w:t>
      </w:r>
      <w:r w:rsidRPr="00C40870">
        <w:rPr>
          <w:rFonts w:ascii="Times New Roman" w:eastAsia="Times New Roman" w:hAnsi="Times New Roman" w:cs="Times New Roman"/>
          <w:sz w:val="24"/>
          <w:szCs w:val="24"/>
          <w:lang w:eastAsia="fr-FR"/>
        </w:rPr>
        <w:t xml:space="preserve">, un contenu </w:t>
      </w:r>
      <w:r w:rsidRPr="00C40870">
        <w:rPr>
          <w:rFonts w:ascii="Times New Roman" w:eastAsia="Times New Roman" w:hAnsi="Times New Roman" w:cs="Times New Roman"/>
          <w:b/>
          <w:bCs/>
          <w:sz w:val="24"/>
          <w:szCs w:val="24"/>
          <w:lang w:eastAsia="fr-FR"/>
        </w:rPr>
        <w:t>spirituel</w:t>
      </w:r>
      <w:r w:rsidRPr="00C40870">
        <w:rPr>
          <w:rFonts w:ascii="Times New Roman" w:eastAsia="Times New Roman" w:hAnsi="Times New Roman" w:cs="Times New Roman"/>
          <w:sz w:val="24"/>
          <w:szCs w:val="24"/>
          <w:lang w:eastAsia="fr-FR"/>
        </w:rPr>
        <w:t xml:space="preserve">. La </w:t>
      </w:r>
      <w:r w:rsidRPr="00C40870">
        <w:rPr>
          <w:rFonts w:ascii="Times New Roman" w:eastAsia="Times New Roman" w:hAnsi="Times New Roman" w:cs="Times New Roman"/>
          <w:i/>
          <w:iCs/>
          <w:sz w:val="24"/>
          <w:szCs w:val="24"/>
          <w:lang w:eastAsia="fr-FR"/>
        </w:rPr>
        <w:t>Vénus de Milo</w:t>
      </w:r>
      <w:r w:rsidRPr="00C40870">
        <w:rPr>
          <w:rFonts w:ascii="Times New Roman" w:eastAsia="Times New Roman" w:hAnsi="Times New Roman" w:cs="Times New Roman"/>
          <w:sz w:val="24"/>
          <w:szCs w:val="24"/>
          <w:lang w:eastAsia="fr-FR"/>
        </w:rPr>
        <w:t xml:space="preserve"> par exemple ne représente pas simplement un corps - elle fait apparaître dans ce marbre l'Idée même de la beauté et de la divinité grecques. L’art est donc le lieu où le monde de </w:t>
      </w:r>
      <w:r w:rsidRPr="00C40870">
        <w:rPr>
          <w:rFonts w:ascii="Times New Roman" w:eastAsia="Times New Roman" w:hAnsi="Times New Roman" w:cs="Times New Roman"/>
          <w:b/>
          <w:bCs/>
          <w:sz w:val="24"/>
          <w:szCs w:val="24"/>
          <w:lang w:eastAsia="fr-FR"/>
        </w:rPr>
        <w:t>l'esprit</w:t>
      </w:r>
      <w:r w:rsidRPr="00C40870">
        <w:rPr>
          <w:rFonts w:ascii="Times New Roman" w:eastAsia="Times New Roman" w:hAnsi="Times New Roman" w:cs="Times New Roman"/>
          <w:sz w:val="24"/>
          <w:szCs w:val="24"/>
          <w:lang w:eastAsia="fr-FR"/>
        </w:rPr>
        <w:t xml:space="preserve"> (l'intelligible) et celui de </w:t>
      </w:r>
      <w:r w:rsidRPr="00C40870">
        <w:rPr>
          <w:rFonts w:ascii="Times New Roman" w:eastAsia="Times New Roman" w:hAnsi="Times New Roman" w:cs="Times New Roman"/>
          <w:b/>
          <w:bCs/>
          <w:sz w:val="24"/>
          <w:szCs w:val="24"/>
          <w:lang w:eastAsia="fr-FR"/>
        </w:rPr>
        <w:t>matière</w:t>
      </w:r>
      <w:r w:rsidRPr="00C40870">
        <w:rPr>
          <w:rFonts w:ascii="Times New Roman" w:eastAsia="Times New Roman" w:hAnsi="Times New Roman" w:cs="Times New Roman"/>
          <w:sz w:val="24"/>
          <w:szCs w:val="24"/>
          <w:lang w:eastAsia="fr-FR"/>
        </w:rPr>
        <w:t xml:space="preserve"> (le sensible) se rencontrent, celui de « </w:t>
      </w:r>
      <w:r w:rsidRPr="00C40870">
        <w:rPr>
          <w:rFonts w:ascii="Times New Roman" w:eastAsia="Times New Roman" w:hAnsi="Times New Roman" w:cs="Times New Roman"/>
          <w:b/>
          <w:bCs/>
          <w:sz w:val="24"/>
          <w:szCs w:val="24"/>
          <w:lang w:eastAsia="fr-FR"/>
        </w:rPr>
        <w:t>l’Idée sensible</w:t>
      </w:r>
      <w:r w:rsidRPr="00C40870">
        <w:rPr>
          <w:rFonts w:ascii="Times New Roman" w:eastAsia="Times New Roman" w:hAnsi="Times New Roman" w:cs="Times New Roman"/>
          <w:sz w:val="24"/>
          <w:szCs w:val="24"/>
          <w:lang w:eastAsia="fr-FR"/>
        </w:rPr>
        <w:t xml:space="preserve"> ». A travers l'art, les Idées universelles se </w:t>
      </w:r>
      <w:proofErr w:type="gramStart"/>
      <w:r w:rsidRPr="00C40870">
        <w:rPr>
          <w:rFonts w:ascii="Times New Roman" w:eastAsia="Times New Roman" w:hAnsi="Times New Roman" w:cs="Times New Roman"/>
          <w:sz w:val="24"/>
          <w:szCs w:val="24"/>
          <w:lang w:eastAsia="fr-FR"/>
        </w:rPr>
        <w:t>manifeste</w:t>
      </w:r>
      <w:proofErr w:type="gramEnd"/>
      <w:r w:rsidRPr="00C40870">
        <w:rPr>
          <w:rFonts w:ascii="Times New Roman" w:eastAsia="Times New Roman" w:hAnsi="Times New Roman" w:cs="Times New Roman"/>
          <w:sz w:val="24"/>
          <w:szCs w:val="24"/>
          <w:lang w:eastAsia="fr-FR"/>
        </w:rPr>
        <w:t xml:space="preserve"> dans une forme particulière, et cette rencontre est unique et irremplaçable.</w:t>
      </w:r>
      <w:r w:rsidRPr="00C40870">
        <w:rPr>
          <w:rFonts w:ascii="Times New Roman" w:eastAsia="Times New Roman" w:hAnsi="Times New Roman" w:cs="Times New Roman"/>
          <w:sz w:val="24"/>
          <w:szCs w:val="24"/>
          <w:lang w:eastAsia="fr-FR"/>
        </w:rPr>
        <w:br/>
        <w:t xml:space="preserve">L'art a par conséquent une </w:t>
      </w:r>
      <w:r w:rsidRPr="00C40870">
        <w:rPr>
          <w:rFonts w:ascii="Times New Roman" w:eastAsia="Times New Roman" w:hAnsi="Times New Roman" w:cs="Times New Roman"/>
          <w:b/>
          <w:bCs/>
          <w:sz w:val="24"/>
          <w:szCs w:val="24"/>
          <w:lang w:eastAsia="fr-FR"/>
        </w:rPr>
        <w:t>fonction cognitive</w:t>
      </w:r>
      <w:r w:rsidRPr="00C40870">
        <w:rPr>
          <w:rFonts w:ascii="Times New Roman" w:eastAsia="Times New Roman" w:hAnsi="Times New Roman" w:cs="Times New Roman"/>
          <w:sz w:val="24"/>
          <w:szCs w:val="24"/>
          <w:lang w:eastAsia="fr-FR"/>
        </w:rPr>
        <w:t xml:space="preserve"> essentielle, il amène une </w:t>
      </w:r>
      <w:r w:rsidRPr="00C40870">
        <w:rPr>
          <w:rFonts w:ascii="Times New Roman" w:eastAsia="Times New Roman" w:hAnsi="Times New Roman" w:cs="Times New Roman"/>
          <w:b/>
          <w:bCs/>
          <w:sz w:val="24"/>
          <w:szCs w:val="24"/>
          <w:lang w:eastAsia="fr-FR"/>
        </w:rPr>
        <w:t>connaissance</w:t>
      </w:r>
      <w:r w:rsidRPr="00C40870">
        <w:rPr>
          <w:rFonts w:ascii="Times New Roman" w:eastAsia="Times New Roman" w:hAnsi="Times New Roman" w:cs="Times New Roman"/>
          <w:sz w:val="24"/>
          <w:szCs w:val="24"/>
          <w:lang w:eastAsia="fr-FR"/>
        </w:rPr>
        <w:t xml:space="preserve"> : il est la première forme par laquelle l'esprit humain prend </w:t>
      </w:r>
      <w:r w:rsidRPr="00C40870">
        <w:rPr>
          <w:rFonts w:ascii="Times New Roman" w:eastAsia="Times New Roman" w:hAnsi="Times New Roman" w:cs="Times New Roman"/>
          <w:b/>
          <w:bCs/>
          <w:sz w:val="24"/>
          <w:szCs w:val="24"/>
          <w:lang w:eastAsia="fr-FR"/>
        </w:rPr>
        <w:t>conscience de lui-même</w:t>
      </w:r>
      <w:r w:rsidRPr="00C40870">
        <w:rPr>
          <w:rFonts w:ascii="Times New Roman" w:eastAsia="Times New Roman" w:hAnsi="Times New Roman" w:cs="Times New Roman"/>
          <w:sz w:val="24"/>
          <w:szCs w:val="24"/>
          <w:lang w:eastAsia="fr-FR"/>
        </w:rPr>
        <w:t xml:space="preserve">. C'est dans cette perspective que s'inscrit le texte sur la « sauvagerie de la passion » vu en classe (voir corpus "art") : l'art modère les affects et les émotions en permettant à l'homme de </w:t>
      </w:r>
      <w:r w:rsidRPr="00C40870">
        <w:rPr>
          <w:rFonts w:ascii="Times New Roman" w:eastAsia="Times New Roman" w:hAnsi="Times New Roman" w:cs="Times New Roman"/>
          <w:b/>
          <w:bCs/>
          <w:sz w:val="24"/>
          <w:szCs w:val="24"/>
          <w:lang w:eastAsia="fr-FR"/>
        </w:rPr>
        <w:t>se représenter ce qu'il est</w:t>
      </w:r>
      <w:r w:rsidRPr="00C40870">
        <w:rPr>
          <w:rFonts w:ascii="Times New Roman" w:eastAsia="Times New Roman" w:hAnsi="Times New Roman" w:cs="Times New Roman"/>
          <w:sz w:val="24"/>
          <w:szCs w:val="24"/>
          <w:lang w:eastAsia="fr-FR"/>
        </w:rPr>
        <w:t xml:space="preserve"> - de porter à la conscience ce qu'il était immédiatement et spontanément. On notera toutefois que, bien qu'essentielle, cette </w:t>
      </w:r>
      <w:r w:rsidRPr="00C40870">
        <w:rPr>
          <w:rFonts w:ascii="Times New Roman" w:eastAsia="Times New Roman" w:hAnsi="Times New Roman" w:cs="Times New Roman"/>
          <w:b/>
          <w:bCs/>
          <w:sz w:val="24"/>
          <w:szCs w:val="24"/>
          <w:lang w:eastAsia="fr-FR"/>
        </w:rPr>
        <w:t>fonction médiatrice de l'art</w:t>
      </w:r>
      <w:r w:rsidRPr="00C40870">
        <w:rPr>
          <w:rFonts w:ascii="Times New Roman" w:eastAsia="Times New Roman" w:hAnsi="Times New Roman" w:cs="Times New Roman"/>
          <w:sz w:val="24"/>
          <w:szCs w:val="24"/>
          <w:lang w:eastAsia="fr-FR"/>
        </w:rPr>
        <w:t xml:space="preserve"> reste pour Hegel insuffisante pour accéder entièrement à la réalité de l'Esprit. </w:t>
      </w:r>
    </w:p>
    <w:p w:rsidR="00C40870" w:rsidRPr="00C40870" w:rsidRDefault="00C40870" w:rsidP="00C40870">
      <w:pPr>
        <w:spacing w:before="100" w:beforeAutospacing="1" w:after="100" w:afterAutospacing="1"/>
        <w:rPr>
          <w:rFonts w:ascii="Times New Roman" w:eastAsia="Times New Roman" w:hAnsi="Times New Roman" w:cs="Times New Roman"/>
          <w:b/>
          <w:bCs/>
          <w:sz w:val="24"/>
          <w:szCs w:val="24"/>
          <w:lang w:eastAsia="fr-FR"/>
        </w:rPr>
      </w:pPr>
      <w:r w:rsidRPr="00C40870">
        <w:rPr>
          <w:rFonts w:ascii="Times New Roman" w:eastAsia="Times New Roman" w:hAnsi="Times New Roman" w:cs="Times New Roman"/>
          <w:b/>
          <w:bCs/>
          <w:sz w:val="24"/>
          <w:szCs w:val="24"/>
          <w:lang w:eastAsia="fr-FR"/>
        </w:rPr>
        <w:lastRenderedPageBreak/>
        <w:t>DC: médiat / immédiat ; sensible / intelligible ; matériel / spirituel</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b/>
          <w:bCs/>
          <w:sz w:val="24"/>
          <w:szCs w:val="24"/>
          <w:lang w:eastAsia="fr-FR"/>
        </w:rPr>
        <w:t>; spontané / réfléchi</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D. Schopenhauer : l'art comme contemplation et dépouillement</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Dans son ouvrage majeur </w:t>
      </w:r>
      <w:r w:rsidRPr="00C40870">
        <w:rPr>
          <w:rFonts w:ascii="Times New Roman" w:eastAsia="Times New Roman" w:hAnsi="Times New Roman" w:cs="Times New Roman"/>
          <w:i/>
          <w:iCs/>
          <w:sz w:val="24"/>
          <w:szCs w:val="24"/>
          <w:lang w:eastAsia="fr-FR"/>
        </w:rPr>
        <w:t>Le Monde comme Volonté et Représentation</w:t>
      </w:r>
      <w:r w:rsidRPr="00C40870">
        <w:rPr>
          <w:rFonts w:ascii="Times New Roman" w:eastAsia="Times New Roman" w:hAnsi="Times New Roman" w:cs="Times New Roman"/>
          <w:sz w:val="24"/>
          <w:szCs w:val="24"/>
          <w:lang w:eastAsia="fr-FR"/>
        </w:rPr>
        <w:t xml:space="preserve"> (1890), le philosophe allemand envisage notre rapport au monde comme étant initialement orienté par notre </w:t>
      </w:r>
      <w:r w:rsidRPr="00C40870">
        <w:rPr>
          <w:rFonts w:ascii="Times New Roman" w:eastAsia="Times New Roman" w:hAnsi="Times New Roman" w:cs="Times New Roman"/>
          <w:b/>
          <w:bCs/>
          <w:sz w:val="24"/>
          <w:szCs w:val="24"/>
          <w:lang w:eastAsia="fr-FR"/>
        </w:rPr>
        <w:t>volonté</w:t>
      </w:r>
      <w:r w:rsidRPr="00C40870">
        <w:rPr>
          <w:rFonts w:ascii="Times New Roman" w:eastAsia="Times New Roman" w:hAnsi="Times New Roman" w:cs="Times New Roman"/>
          <w:sz w:val="24"/>
          <w:szCs w:val="24"/>
          <w:lang w:eastAsia="fr-FR"/>
        </w:rPr>
        <w:t xml:space="preserve"> particulière - émanation d'un "vouloir-vivre" primordial, une force aveugle, irrationnelle et universelle qu'il nomme </w:t>
      </w:r>
      <w:r w:rsidRPr="00C40870">
        <w:rPr>
          <w:rFonts w:ascii="Times New Roman" w:eastAsia="Times New Roman" w:hAnsi="Times New Roman" w:cs="Times New Roman"/>
          <w:b/>
          <w:bCs/>
          <w:sz w:val="24"/>
          <w:szCs w:val="24"/>
          <w:lang w:eastAsia="fr-FR"/>
        </w:rPr>
        <w:t>Volonté</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i/>
          <w:iCs/>
          <w:sz w:val="24"/>
          <w:szCs w:val="24"/>
          <w:lang w:eastAsia="fr-FR"/>
        </w:rPr>
        <w:t>(</w:t>
      </w:r>
      <w:proofErr w:type="spellStart"/>
      <w:r w:rsidRPr="00C40870">
        <w:rPr>
          <w:rFonts w:ascii="Times New Roman" w:eastAsia="Times New Roman" w:hAnsi="Times New Roman" w:cs="Times New Roman"/>
          <w:i/>
          <w:iCs/>
          <w:sz w:val="24"/>
          <w:szCs w:val="24"/>
          <w:lang w:eastAsia="fr-FR"/>
        </w:rPr>
        <w:t>Wille</w:t>
      </w:r>
      <w:proofErr w:type="spellEnd"/>
      <w:r w:rsidRPr="00C40870">
        <w:rPr>
          <w:rFonts w:ascii="Times New Roman" w:eastAsia="Times New Roman" w:hAnsi="Times New Roman" w:cs="Times New Roman"/>
          <w:i/>
          <w:iCs/>
          <w:sz w:val="24"/>
          <w:szCs w:val="24"/>
          <w:lang w:eastAsia="fr-FR"/>
        </w:rPr>
        <w:t>)</w:t>
      </w:r>
      <w:r w:rsidRPr="00C40870">
        <w:rPr>
          <w:rFonts w:ascii="Times New Roman" w:eastAsia="Times New Roman" w:hAnsi="Times New Roman" w:cs="Times New Roman"/>
          <w:sz w:val="24"/>
          <w:szCs w:val="24"/>
          <w:lang w:eastAsia="fr-FR"/>
        </w:rPr>
        <w:t xml:space="preserve">. Dans la vie ordinaire, nous percevons les choses dans leur </w:t>
      </w:r>
      <w:r w:rsidRPr="00C40870">
        <w:rPr>
          <w:rFonts w:ascii="Times New Roman" w:eastAsia="Times New Roman" w:hAnsi="Times New Roman" w:cs="Times New Roman"/>
          <w:b/>
          <w:bCs/>
          <w:sz w:val="24"/>
          <w:szCs w:val="24"/>
          <w:lang w:eastAsia="fr-FR"/>
        </w:rPr>
        <w:t>individualité</w:t>
      </w:r>
      <w:r w:rsidRPr="00C40870">
        <w:rPr>
          <w:rFonts w:ascii="Times New Roman" w:eastAsia="Times New Roman" w:hAnsi="Times New Roman" w:cs="Times New Roman"/>
          <w:sz w:val="24"/>
          <w:szCs w:val="24"/>
          <w:lang w:eastAsia="fr-FR"/>
        </w:rPr>
        <w:t xml:space="preserve">, par leurs </w:t>
      </w:r>
      <w:r w:rsidRPr="00C40870">
        <w:rPr>
          <w:rFonts w:ascii="Times New Roman" w:eastAsia="Times New Roman" w:hAnsi="Times New Roman" w:cs="Times New Roman"/>
          <w:b/>
          <w:bCs/>
          <w:sz w:val="24"/>
          <w:szCs w:val="24"/>
          <w:lang w:eastAsia="fr-FR"/>
        </w:rPr>
        <w:t>relations causales</w:t>
      </w:r>
      <w:r w:rsidRPr="00C40870">
        <w:rPr>
          <w:rFonts w:ascii="Times New Roman" w:eastAsia="Times New Roman" w:hAnsi="Times New Roman" w:cs="Times New Roman"/>
          <w:sz w:val="24"/>
          <w:szCs w:val="24"/>
          <w:lang w:eastAsia="fr-FR"/>
        </w:rPr>
        <w:t>, selon leur</w:t>
      </w:r>
      <w:r w:rsidRPr="00C40870">
        <w:rPr>
          <w:rFonts w:ascii="Times New Roman" w:eastAsia="Times New Roman" w:hAnsi="Times New Roman" w:cs="Times New Roman"/>
          <w:b/>
          <w:bCs/>
          <w:sz w:val="24"/>
          <w:szCs w:val="24"/>
          <w:lang w:eastAsia="fr-FR"/>
        </w:rPr>
        <w:t xml:space="preserve"> utilité</w:t>
      </w:r>
      <w:r w:rsidRPr="00C40870">
        <w:rPr>
          <w:rFonts w:ascii="Times New Roman" w:eastAsia="Times New Roman" w:hAnsi="Times New Roman" w:cs="Times New Roman"/>
          <w:sz w:val="24"/>
          <w:szCs w:val="24"/>
          <w:lang w:eastAsia="fr-FR"/>
        </w:rPr>
        <w:t xml:space="preserve"> pour satisfaire nos </w:t>
      </w:r>
      <w:r w:rsidRPr="00C40870">
        <w:rPr>
          <w:rFonts w:ascii="Times New Roman" w:eastAsia="Times New Roman" w:hAnsi="Times New Roman" w:cs="Times New Roman"/>
          <w:b/>
          <w:bCs/>
          <w:sz w:val="24"/>
          <w:szCs w:val="24"/>
          <w:lang w:eastAsia="fr-FR"/>
        </w:rPr>
        <w:t>désirs</w:t>
      </w:r>
      <w:r w:rsidRPr="00C40870">
        <w:rPr>
          <w:rFonts w:ascii="Times New Roman" w:eastAsia="Times New Roman" w:hAnsi="Times New Roman" w:cs="Times New Roman"/>
          <w:sz w:val="24"/>
          <w:szCs w:val="24"/>
          <w:lang w:eastAsia="fr-FR"/>
        </w:rPr>
        <w:t xml:space="preserve">. Ce mode d'appréhension est fondamentalement servile, car nous ne voyons les choses qu'à travers le filtre de notre volonté, esclaves de nos désirs, avec les conséquences que l'on sait pour Schopenhauer: le </w:t>
      </w:r>
      <w:r w:rsidRPr="00C40870">
        <w:rPr>
          <w:rFonts w:ascii="Times New Roman" w:eastAsia="Times New Roman" w:hAnsi="Times New Roman" w:cs="Times New Roman"/>
          <w:b/>
          <w:bCs/>
          <w:sz w:val="24"/>
          <w:szCs w:val="24"/>
          <w:lang w:eastAsia="fr-FR"/>
        </w:rPr>
        <w:t>manque</w:t>
      </w:r>
      <w:r w:rsidRPr="00C40870">
        <w:rPr>
          <w:rFonts w:ascii="Times New Roman" w:eastAsia="Times New Roman" w:hAnsi="Times New Roman" w:cs="Times New Roman"/>
          <w:sz w:val="24"/>
          <w:szCs w:val="24"/>
          <w:lang w:eastAsia="fr-FR"/>
        </w:rPr>
        <w:t xml:space="preserve"> et la </w:t>
      </w:r>
      <w:r w:rsidRPr="00C40870">
        <w:rPr>
          <w:rFonts w:ascii="Times New Roman" w:eastAsia="Times New Roman" w:hAnsi="Times New Roman" w:cs="Times New Roman"/>
          <w:b/>
          <w:bCs/>
          <w:sz w:val="24"/>
          <w:szCs w:val="24"/>
          <w:lang w:eastAsia="fr-FR"/>
        </w:rPr>
        <w:t>souffrance</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Mais l'art est un domaine à part car à travers l'</w:t>
      </w:r>
      <w:r w:rsidRPr="00C40870">
        <w:rPr>
          <w:rFonts w:ascii="Times New Roman" w:eastAsia="Times New Roman" w:hAnsi="Times New Roman" w:cs="Times New Roman"/>
          <w:b/>
          <w:bCs/>
          <w:sz w:val="24"/>
          <w:szCs w:val="24"/>
          <w:lang w:eastAsia="fr-FR"/>
        </w:rPr>
        <w:t>expérience esthétique</w:t>
      </w:r>
      <w:r w:rsidRPr="00C40870">
        <w:rPr>
          <w:rFonts w:ascii="Times New Roman" w:eastAsia="Times New Roman" w:hAnsi="Times New Roman" w:cs="Times New Roman"/>
          <w:sz w:val="24"/>
          <w:szCs w:val="24"/>
          <w:lang w:eastAsia="fr-FR"/>
        </w:rPr>
        <w:t xml:space="preserve">, le sujet se libère momentanément de la volonté : </w:t>
      </w:r>
      <w:r w:rsidRPr="00C40870">
        <w:rPr>
          <w:rFonts w:ascii="Times New Roman" w:eastAsia="Times New Roman" w:hAnsi="Times New Roman" w:cs="Times New Roman"/>
          <w:sz w:val="24"/>
          <w:szCs w:val="24"/>
          <w:lang w:eastAsia="fr-FR"/>
        </w:rPr>
        <w:br/>
        <w:t xml:space="preserve">- il contemple l’objet </w:t>
      </w:r>
      <w:r w:rsidRPr="00C40870">
        <w:rPr>
          <w:rFonts w:ascii="Times New Roman" w:eastAsia="Times New Roman" w:hAnsi="Times New Roman" w:cs="Times New Roman"/>
          <w:b/>
          <w:bCs/>
          <w:sz w:val="24"/>
          <w:szCs w:val="24"/>
          <w:lang w:eastAsia="fr-FR"/>
        </w:rPr>
        <w:t>sans intérêt personnel</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 il cesse (momentanément) d’être </w:t>
      </w:r>
      <w:r w:rsidRPr="00C40870">
        <w:rPr>
          <w:rFonts w:ascii="Times New Roman" w:eastAsia="Times New Roman" w:hAnsi="Times New Roman" w:cs="Times New Roman"/>
          <w:i/>
          <w:iCs/>
          <w:sz w:val="24"/>
          <w:szCs w:val="24"/>
          <w:lang w:eastAsia="fr-FR"/>
        </w:rPr>
        <w:t>un individu qui</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i/>
          <w:iCs/>
          <w:sz w:val="24"/>
          <w:szCs w:val="24"/>
          <w:lang w:eastAsia="fr-FR"/>
        </w:rPr>
        <w:t>veut</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 il devient un </w:t>
      </w:r>
      <w:r w:rsidRPr="00C40870">
        <w:rPr>
          <w:rFonts w:ascii="Times New Roman" w:eastAsia="Times New Roman" w:hAnsi="Times New Roman" w:cs="Times New Roman"/>
          <w:b/>
          <w:bCs/>
          <w:sz w:val="24"/>
          <w:szCs w:val="24"/>
          <w:lang w:eastAsia="fr-FR"/>
        </w:rPr>
        <w:t>« pur sujet connaissant »</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Par conséquent, l’art procure une </w:t>
      </w:r>
      <w:r w:rsidRPr="00C40870">
        <w:rPr>
          <w:rFonts w:ascii="Times New Roman" w:eastAsia="Times New Roman" w:hAnsi="Times New Roman" w:cs="Times New Roman"/>
          <w:b/>
          <w:bCs/>
          <w:sz w:val="24"/>
          <w:szCs w:val="24"/>
          <w:lang w:eastAsia="fr-FR"/>
        </w:rPr>
        <w:t>délivrance temporaire</w:t>
      </w:r>
      <w:r w:rsidRPr="00C40870">
        <w:rPr>
          <w:rFonts w:ascii="Times New Roman" w:eastAsia="Times New Roman" w:hAnsi="Times New Roman" w:cs="Times New Roman"/>
          <w:sz w:val="24"/>
          <w:szCs w:val="24"/>
          <w:lang w:eastAsia="fr-FR"/>
        </w:rPr>
        <w:t xml:space="preserve"> de la tyrannie de la Volonté. C’est un </w:t>
      </w:r>
      <w:r w:rsidRPr="00C40870">
        <w:rPr>
          <w:rFonts w:ascii="Times New Roman" w:eastAsia="Times New Roman" w:hAnsi="Times New Roman" w:cs="Times New Roman"/>
          <w:b/>
          <w:bCs/>
          <w:sz w:val="24"/>
          <w:szCs w:val="24"/>
          <w:lang w:eastAsia="fr-FR"/>
        </w:rPr>
        <w:t>apaisement</w:t>
      </w:r>
      <w:r w:rsidRPr="00C40870">
        <w:rPr>
          <w:rFonts w:ascii="Times New Roman" w:eastAsia="Times New Roman" w:hAnsi="Times New Roman" w:cs="Times New Roman"/>
          <w:sz w:val="24"/>
          <w:szCs w:val="24"/>
          <w:lang w:eastAsia="fr-FR"/>
        </w:rPr>
        <w:t xml:space="preserve"> réel, même s’il n’est pas définitif. Face à l'art, le sujet devient comme un « miroir du monde » qui contemple les </w:t>
      </w:r>
      <w:r w:rsidRPr="00C40870">
        <w:rPr>
          <w:rFonts w:ascii="Times New Roman" w:eastAsia="Times New Roman" w:hAnsi="Times New Roman" w:cs="Times New Roman"/>
          <w:b/>
          <w:bCs/>
          <w:sz w:val="24"/>
          <w:szCs w:val="24"/>
          <w:lang w:eastAsia="fr-FR"/>
        </w:rPr>
        <w:t>Idées pures</w:t>
      </w:r>
      <w:r w:rsidRPr="00C40870">
        <w:rPr>
          <w:rFonts w:ascii="Times New Roman" w:eastAsia="Times New Roman" w:hAnsi="Times New Roman" w:cs="Times New Roman"/>
          <w:sz w:val="24"/>
          <w:szCs w:val="24"/>
          <w:lang w:eastAsia="fr-FR"/>
        </w:rPr>
        <w:t xml:space="preserve"> - les formes universelles et éternelles des choses. Le </w:t>
      </w:r>
      <w:r w:rsidRPr="00C40870">
        <w:rPr>
          <w:rFonts w:ascii="Times New Roman" w:eastAsia="Times New Roman" w:hAnsi="Times New Roman" w:cs="Times New Roman"/>
          <w:b/>
          <w:bCs/>
          <w:sz w:val="24"/>
          <w:szCs w:val="24"/>
          <w:lang w:eastAsia="fr-FR"/>
        </w:rPr>
        <w:t>génie artistique</w:t>
      </w:r>
      <w:r w:rsidRPr="00C40870">
        <w:rPr>
          <w:rFonts w:ascii="Times New Roman" w:eastAsia="Times New Roman" w:hAnsi="Times New Roman" w:cs="Times New Roman"/>
          <w:sz w:val="24"/>
          <w:szCs w:val="24"/>
          <w:lang w:eastAsia="fr-FR"/>
        </w:rPr>
        <w:t xml:space="preserve"> possède à un degré exceptionnel cette capacité à </w:t>
      </w:r>
      <w:r w:rsidRPr="00C40870">
        <w:rPr>
          <w:rFonts w:ascii="Times New Roman" w:eastAsia="Times New Roman" w:hAnsi="Times New Roman" w:cs="Times New Roman"/>
          <w:b/>
          <w:bCs/>
          <w:sz w:val="24"/>
          <w:szCs w:val="24"/>
          <w:lang w:eastAsia="fr-FR"/>
        </w:rPr>
        <w:t>se dépouiller de la volonté</w:t>
      </w:r>
      <w:r w:rsidRPr="00C40870">
        <w:rPr>
          <w:rFonts w:ascii="Times New Roman" w:eastAsia="Times New Roman" w:hAnsi="Times New Roman" w:cs="Times New Roman"/>
          <w:sz w:val="24"/>
          <w:szCs w:val="24"/>
          <w:lang w:eastAsia="fr-FR"/>
        </w:rPr>
        <w:t xml:space="preserve"> pour </w:t>
      </w:r>
      <w:r w:rsidRPr="00C40870">
        <w:rPr>
          <w:rFonts w:ascii="Times New Roman" w:eastAsia="Times New Roman" w:hAnsi="Times New Roman" w:cs="Times New Roman"/>
          <w:b/>
          <w:bCs/>
          <w:sz w:val="24"/>
          <w:szCs w:val="24"/>
          <w:lang w:eastAsia="fr-FR"/>
        </w:rPr>
        <w:t>contempler et exprimer les Idées</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Et dans la hiérarchie des arts, la </w:t>
      </w:r>
      <w:r w:rsidRPr="00C40870">
        <w:rPr>
          <w:rFonts w:ascii="Times New Roman" w:eastAsia="Times New Roman" w:hAnsi="Times New Roman" w:cs="Times New Roman"/>
          <w:b/>
          <w:bCs/>
          <w:sz w:val="24"/>
          <w:szCs w:val="24"/>
          <w:lang w:eastAsia="fr-FR"/>
        </w:rPr>
        <w:t>musique</w:t>
      </w:r>
      <w:r w:rsidRPr="00C40870">
        <w:rPr>
          <w:rFonts w:ascii="Times New Roman" w:eastAsia="Times New Roman" w:hAnsi="Times New Roman" w:cs="Times New Roman"/>
          <w:sz w:val="24"/>
          <w:szCs w:val="24"/>
          <w:lang w:eastAsia="fr-FR"/>
        </w:rPr>
        <w:t xml:space="preserve"> occupe une place privilégiée selon Schopenhauer : elle ne copie pas le monde, n'exprime pas des Idées mais la </w:t>
      </w:r>
      <w:r w:rsidRPr="00C40870">
        <w:rPr>
          <w:rFonts w:ascii="Times New Roman" w:eastAsia="Times New Roman" w:hAnsi="Times New Roman" w:cs="Times New Roman"/>
          <w:b/>
          <w:bCs/>
          <w:sz w:val="24"/>
          <w:szCs w:val="24"/>
          <w:lang w:eastAsia="fr-FR"/>
        </w:rPr>
        <w:t>Volonté elle-même</w:t>
      </w:r>
      <w:r w:rsidRPr="00C40870">
        <w:rPr>
          <w:rFonts w:ascii="Times New Roman" w:eastAsia="Times New Roman" w:hAnsi="Times New Roman" w:cs="Times New Roman"/>
          <w:sz w:val="24"/>
          <w:szCs w:val="24"/>
          <w:lang w:eastAsia="fr-FR"/>
        </w:rPr>
        <w:t xml:space="preserve"> (son rythme, ses tensions, ses élans), telle un « </w:t>
      </w:r>
      <w:r w:rsidRPr="00C40870">
        <w:rPr>
          <w:rFonts w:ascii="Times New Roman" w:eastAsia="Times New Roman" w:hAnsi="Times New Roman" w:cs="Times New Roman"/>
          <w:b/>
          <w:bCs/>
          <w:sz w:val="24"/>
          <w:szCs w:val="24"/>
          <w:lang w:eastAsia="fr-FR"/>
        </w:rPr>
        <w:t>langage universel</w:t>
      </w:r>
      <w:r w:rsidRPr="00C40870">
        <w:rPr>
          <w:rFonts w:ascii="Times New Roman" w:eastAsia="Times New Roman" w:hAnsi="Times New Roman" w:cs="Times New Roman"/>
          <w:sz w:val="24"/>
          <w:szCs w:val="24"/>
          <w:lang w:eastAsia="fr-FR"/>
        </w:rPr>
        <w:t xml:space="preserve"> » des affects. Elle est l’art le plus </w:t>
      </w:r>
      <w:r w:rsidRPr="00C40870">
        <w:rPr>
          <w:rFonts w:ascii="Times New Roman" w:eastAsia="Times New Roman" w:hAnsi="Times New Roman" w:cs="Times New Roman"/>
          <w:b/>
          <w:bCs/>
          <w:sz w:val="24"/>
          <w:szCs w:val="24"/>
          <w:lang w:eastAsia="fr-FR"/>
        </w:rPr>
        <w:t>profond</w:t>
      </w:r>
      <w:r w:rsidRPr="00C40870">
        <w:rPr>
          <w:rFonts w:ascii="Times New Roman" w:eastAsia="Times New Roman" w:hAnsi="Times New Roman" w:cs="Times New Roman"/>
          <w:sz w:val="24"/>
          <w:szCs w:val="24"/>
          <w:lang w:eastAsia="fr-FR"/>
        </w:rPr>
        <w:t xml:space="preserve">, celui qui touche le cœur de la réalité, la structure </w:t>
      </w:r>
      <w:r w:rsidRPr="00C40870">
        <w:rPr>
          <w:rFonts w:ascii="Times New Roman" w:eastAsia="Times New Roman" w:hAnsi="Times New Roman" w:cs="Times New Roman"/>
          <w:b/>
          <w:bCs/>
          <w:sz w:val="24"/>
          <w:szCs w:val="24"/>
          <w:lang w:eastAsia="fr-FR"/>
        </w:rPr>
        <w:t>intime</w:t>
      </w:r>
      <w:r w:rsidRPr="00C40870">
        <w:rPr>
          <w:rFonts w:ascii="Times New Roman" w:eastAsia="Times New Roman" w:hAnsi="Times New Roman" w:cs="Times New Roman"/>
          <w:sz w:val="24"/>
          <w:szCs w:val="24"/>
          <w:lang w:eastAsia="fr-FR"/>
        </w:rPr>
        <w:t xml:space="preserve"> du réel, le fond métaphysique de toute existence. Et c'est pourquoi elle produit un effet si immédiat et si puissant.</w:t>
      </w:r>
      <w:r w:rsidRPr="00C40870">
        <w:rPr>
          <w:rFonts w:ascii="Times New Roman" w:eastAsia="Times New Roman" w:hAnsi="Times New Roman" w:cs="Times New Roman"/>
          <w:sz w:val="24"/>
          <w:szCs w:val="24"/>
          <w:lang w:eastAsia="fr-FR"/>
        </w:rPr>
        <w:br/>
        <w:t xml:space="preserve">En résumé, L'expérience artistique et esthétique est envisagée ici comme </w:t>
      </w:r>
      <w:r w:rsidRPr="00C40870">
        <w:rPr>
          <w:rFonts w:ascii="Times New Roman" w:eastAsia="Times New Roman" w:hAnsi="Times New Roman" w:cs="Times New Roman"/>
          <w:b/>
          <w:bCs/>
          <w:sz w:val="24"/>
          <w:szCs w:val="24"/>
          <w:lang w:eastAsia="fr-FR"/>
        </w:rPr>
        <w:t>contemplation désintéressée</w:t>
      </w:r>
      <w:r w:rsidRPr="00C40870">
        <w:rPr>
          <w:rFonts w:ascii="Times New Roman" w:eastAsia="Times New Roman" w:hAnsi="Times New Roman" w:cs="Times New Roman"/>
          <w:sz w:val="24"/>
          <w:szCs w:val="24"/>
          <w:lang w:eastAsia="fr-FR"/>
        </w:rPr>
        <w:t>, et la "vérité artistique" est accessible moyennant un arrachement aux désirs et au rapport utilitaire au monde. Cette suspension temporaire de la Volonté permet de voir les choses dans leur essence universelle, libérées de tout rapport à l'intérêt individuel.</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proofErr w:type="gramStart"/>
      <w:r w:rsidRPr="00C40870">
        <w:rPr>
          <w:rFonts w:ascii="Times New Roman" w:eastAsia="Times New Roman" w:hAnsi="Times New Roman" w:cs="Times New Roman"/>
          <w:b/>
          <w:bCs/>
          <w:sz w:val="27"/>
          <w:szCs w:val="27"/>
          <w:lang w:eastAsia="fr-FR"/>
        </w:rPr>
        <w:t>transition</w:t>
      </w:r>
      <w:proofErr w:type="gramEnd"/>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Ces approches convergent pour reconnaître à l'art la capacité de révéler une vérité que le savoir ordinaire masque : la </w:t>
      </w:r>
      <w:r w:rsidRPr="00C40870">
        <w:rPr>
          <w:rFonts w:ascii="Times New Roman" w:eastAsia="Times New Roman" w:hAnsi="Times New Roman" w:cs="Times New Roman"/>
          <w:b/>
          <w:bCs/>
          <w:sz w:val="24"/>
          <w:szCs w:val="24"/>
          <w:lang w:eastAsia="fr-FR"/>
        </w:rPr>
        <w:t>vérité universelle de l'humain</w:t>
      </w:r>
      <w:r w:rsidRPr="00C40870">
        <w:rPr>
          <w:rFonts w:ascii="Times New Roman" w:eastAsia="Times New Roman" w:hAnsi="Times New Roman" w:cs="Times New Roman"/>
          <w:sz w:val="24"/>
          <w:szCs w:val="24"/>
          <w:lang w:eastAsia="fr-FR"/>
        </w:rPr>
        <w:t xml:space="preserve"> (chez Aristote), la </w:t>
      </w:r>
      <w:r w:rsidRPr="00C40870">
        <w:rPr>
          <w:rFonts w:ascii="Times New Roman" w:eastAsia="Times New Roman" w:hAnsi="Times New Roman" w:cs="Times New Roman"/>
          <w:b/>
          <w:bCs/>
          <w:sz w:val="24"/>
          <w:szCs w:val="24"/>
          <w:lang w:eastAsia="fr-FR"/>
        </w:rPr>
        <w:t>manifestation sensible de l'Idée</w:t>
      </w:r>
      <w:r w:rsidRPr="00C40870">
        <w:rPr>
          <w:rFonts w:ascii="Times New Roman" w:eastAsia="Times New Roman" w:hAnsi="Times New Roman" w:cs="Times New Roman"/>
          <w:sz w:val="24"/>
          <w:szCs w:val="24"/>
          <w:lang w:eastAsia="fr-FR"/>
        </w:rPr>
        <w:t xml:space="preserve"> (selon Hegel), la </w:t>
      </w:r>
      <w:r w:rsidRPr="00C40870">
        <w:rPr>
          <w:rFonts w:ascii="Times New Roman" w:eastAsia="Times New Roman" w:hAnsi="Times New Roman" w:cs="Times New Roman"/>
          <w:b/>
          <w:bCs/>
          <w:sz w:val="24"/>
          <w:szCs w:val="24"/>
          <w:lang w:eastAsia="fr-FR"/>
        </w:rPr>
        <w:t>contemplation des formes pures</w:t>
      </w:r>
      <w:r w:rsidRPr="00C40870">
        <w:rPr>
          <w:rFonts w:ascii="Times New Roman" w:eastAsia="Times New Roman" w:hAnsi="Times New Roman" w:cs="Times New Roman"/>
          <w:sz w:val="24"/>
          <w:szCs w:val="24"/>
          <w:lang w:eastAsia="fr-FR"/>
        </w:rPr>
        <w:t xml:space="preserve"> (pour Schopenhauer). Mais y a-t-il une vérité propre à l'art encore plus irréductible et singulière?</w:t>
      </w:r>
    </w:p>
    <w:p w:rsidR="00C40870" w:rsidRPr="00C40870" w:rsidRDefault="00C40870" w:rsidP="00C40870">
      <w:pPr>
        <w:spacing w:before="100" w:beforeAutospacing="1" w:after="100" w:afterAutospacing="1"/>
        <w:outlineLvl w:val="1"/>
        <w:rPr>
          <w:rFonts w:ascii="Times New Roman" w:eastAsia="Times New Roman" w:hAnsi="Times New Roman" w:cs="Times New Roman"/>
          <w:b/>
          <w:bCs/>
          <w:sz w:val="36"/>
          <w:szCs w:val="36"/>
          <w:lang w:eastAsia="fr-FR"/>
        </w:rPr>
      </w:pPr>
      <w:r w:rsidRPr="00C40870">
        <w:rPr>
          <w:rFonts w:ascii="Times New Roman" w:eastAsia="Times New Roman" w:hAnsi="Times New Roman" w:cs="Times New Roman"/>
          <w:b/>
          <w:bCs/>
          <w:sz w:val="36"/>
          <w:szCs w:val="36"/>
          <w:lang w:eastAsia="fr-FR"/>
        </w:rPr>
        <w:t>III. La vérité artistique comme dévoilement de l'existence</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w:t>
      </w:r>
      <w:proofErr w:type="gramStart"/>
      <w:r w:rsidRPr="00C40870">
        <w:rPr>
          <w:rFonts w:ascii="Times New Roman" w:eastAsia="Times New Roman" w:hAnsi="Times New Roman" w:cs="Times New Roman"/>
          <w:b/>
          <w:bCs/>
          <w:sz w:val="27"/>
          <w:szCs w:val="27"/>
          <w:lang w:eastAsia="fr-FR"/>
        </w:rPr>
        <w:t>niveau</w:t>
      </w:r>
      <w:proofErr w:type="gramEnd"/>
      <w:r w:rsidRPr="00C40870">
        <w:rPr>
          <w:rFonts w:ascii="Times New Roman" w:eastAsia="Times New Roman" w:hAnsi="Times New Roman" w:cs="Times New Roman"/>
          <w:b/>
          <w:bCs/>
          <w:sz w:val="27"/>
          <w:szCs w:val="27"/>
          <w:lang w:eastAsia="fr-FR"/>
        </w:rPr>
        <w:t xml:space="preserve"> avancé)</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A. Heidegger : l'art comme mise en œuvre de la vérité</w:t>
      </w:r>
    </w:p>
    <w:p w:rsidR="00C40870" w:rsidRDefault="00C40870" w:rsidP="00C40870">
      <w:pPr>
        <w:spacing w:before="100" w:beforeAutospacing="1" w:after="0"/>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Dans </w:t>
      </w:r>
      <w:r w:rsidRPr="00C40870">
        <w:rPr>
          <w:rFonts w:ascii="Times New Roman" w:eastAsia="Times New Roman" w:hAnsi="Times New Roman" w:cs="Times New Roman"/>
          <w:i/>
          <w:iCs/>
          <w:sz w:val="24"/>
          <w:szCs w:val="24"/>
          <w:lang w:eastAsia="fr-FR"/>
        </w:rPr>
        <w:t>L'Origine de l'œuvre d'art</w:t>
      </w:r>
      <w:r w:rsidRPr="00C40870">
        <w:rPr>
          <w:rFonts w:ascii="Times New Roman" w:eastAsia="Times New Roman" w:hAnsi="Times New Roman" w:cs="Times New Roman"/>
          <w:sz w:val="24"/>
          <w:szCs w:val="24"/>
          <w:lang w:eastAsia="fr-FR"/>
        </w:rPr>
        <w:t xml:space="preserve"> (1935), Martin Heidegger refuse à la fois la définition de l'art comme imitation et comme expression de l'intériorité du créateur. L'art, dit-il, est </w:t>
      </w:r>
      <w:r w:rsidRPr="00C40870">
        <w:rPr>
          <w:rFonts w:ascii="Times New Roman" w:eastAsia="Times New Roman" w:hAnsi="Times New Roman" w:cs="Times New Roman"/>
          <w:i/>
          <w:iCs/>
          <w:sz w:val="24"/>
          <w:szCs w:val="24"/>
          <w:lang w:eastAsia="fr-FR"/>
        </w:rPr>
        <w:t xml:space="preserve">« mise en œuvre de la vérité de </w:t>
      </w:r>
      <w:r w:rsidRPr="00C40870">
        <w:rPr>
          <w:rFonts w:ascii="Times New Roman" w:eastAsia="Times New Roman" w:hAnsi="Times New Roman" w:cs="Times New Roman"/>
          <w:i/>
          <w:iCs/>
          <w:sz w:val="24"/>
          <w:szCs w:val="24"/>
          <w:lang w:eastAsia="fr-FR"/>
        </w:rPr>
        <w:lastRenderedPageBreak/>
        <w:t>l'étant »</w:t>
      </w:r>
      <w:r w:rsidRPr="00C40870">
        <w:rPr>
          <w:rFonts w:ascii="Times New Roman" w:eastAsia="Times New Roman" w:hAnsi="Times New Roman" w:cs="Times New Roman"/>
          <w:sz w:val="24"/>
          <w:szCs w:val="24"/>
          <w:lang w:eastAsia="fr-FR"/>
        </w:rPr>
        <w:t xml:space="preserve">. L’art ne se contente pas de représenter des choses, il </w:t>
      </w:r>
      <w:r w:rsidRPr="00C40870">
        <w:rPr>
          <w:rFonts w:ascii="Times New Roman" w:eastAsia="Times New Roman" w:hAnsi="Times New Roman" w:cs="Times New Roman"/>
          <w:b/>
          <w:bCs/>
          <w:sz w:val="24"/>
          <w:szCs w:val="24"/>
          <w:lang w:eastAsia="fr-FR"/>
        </w:rPr>
        <w:t>ouvre un monde</w:t>
      </w:r>
      <w:r w:rsidRPr="00C40870">
        <w:rPr>
          <w:rFonts w:ascii="Times New Roman" w:eastAsia="Times New Roman" w:hAnsi="Times New Roman" w:cs="Times New Roman"/>
          <w:sz w:val="24"/>
          <w:szCs w:val="24"/>
          <w:lang w:eastAsia="fr-FR"/>
        </w:rPr>
        <w:t>, il fait apparaître ce qui restait inaperçu : une époque, un rapport à la mort, au travail, au sacré, à la nature…</w:t>
      </w:r>
    </w:p>
    <w:p w:rsidR="00C40870" w:rsidRPr="00C40870" w:rsidRDefault="00C40870" w:rsidP="00C40870">
      <w:pPr>
        <w:spacing w:before="100" w:beforeAutospacing="1" w:after="0"/>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Pour comprendre cette formule, il faut revenir au concept grec d'</w:t>
      </w:r>
      <w:proofErr w:type="spellStart"/>
      <w:r w:rsidRPr="00C40870">
        <w:rPr>
          <w:rFonts w:ascii="Times New Roman" w:eastAsia="Times New Roman" w:hAnsi="Times New Roman" w:cs="Times New Roman"/>
          <w:b/>
          <w:bCs/>
          <w:sz w:val="24"/>
          <w:szCs w:val="24"/>
          <w:lang w:eastAsia="fr-FR"/>
        </w:rPr>
        <w:t>alètheia</w:t>
      </w:r>
      <w:proofErr w:type="spellEnd"/>
      <w:r w:rsidRPr="00C40870">
        <w:rPr>
          <w:rFonts w:ascii="Times New Roman" w:eastAsia="Times New Roman" w:hAnsi="Times New Roman" w:cs="Times New Roman"/>
          <w:sz w:val="24"/>
          <w:szCs w:val="24"/>
          <w:lang w:eastAsia="fr-FR"/>
        </w:rPr>
        <w:t xml:space="preserve"> - que Heidegger traduit non par « vérité » au sens de correspondance avec les faits mais par vérité comme « </w:t>
      </w:r>
      <w:r w:rsidRPr="00C40870">
        <w:rPr>
          <w:rFonts w:ascii="Times New Roman" w:eastAsia="Times New Roman" w:hAnsi="Times New Roman" w:cs="Times New Roman"/>
          <w:b/>
          <w:bCs/>
          <w:sz w:val="24"/>
          <w:szCs w:val="24"/>
          <w:lang w:eastAsia="fr-FR"/>
        </w:rPr>
        <w:t>dévoilement</w:t>
      </w:r>
      <w:r w:rsidRPr="00C40870">
        <w:rPr>
          <w:rFonts w:ascii="Times New Roman" w:eastAsia="Times New Roman" w:hAnsi="Times New Roman" w:cs="Times New Roman"/>
          <w:sz w:val="24"/>
          <w:szCs w:val="24"/>
          <w:lang w:eastAsia="fr-FR"/>
        </w:rPr>
        <w:t xml:space="preserve"> » ou « non-occultation ». La vérité n'est pas d'abord une propriété des énoncés du langage : c'est un </w:t>
      </w:r>
      <w:r w:rsidRPr="00C40870">
        <w:rPr>
          <w:rFonts w:ascii="Times New Roman" w:eastAsia="Times New Roman" w:hAnsi="Times New Roman" w:cs="Times New Roman"/>
          <w:b/>
          <w:bCs/>
          <w:sz w:val="24"/>
          <w:szCs w:val="24"/>
          <w:lang w:eastAsia="fr-FR"/>
        </w:rPr>
        <w:t>événement</w:t>
      </w:r>
      <w:r w:rsidRPr="00C40870">
        <w:rPr>
          <w:rFonts w:ascii="Times New Roman" w:eastAsia="Times New Roman" w:hAnsi="Times New Roman" w:cs="Times New Roman"/>
          <w:sz w:val="24"/>
          <w:szCs w:val="24"/>
          <w:lang w:eastAsia="fr-FR"/>
        </w:rPr>
        <w:t xml:space="preserve">, un arrachement à l'occultation, qui </w:t>
      </w:r>
      <w:r w:rsidRPr="00C40870">
        <w:rPr>
          <w:rFonts w:ascii="Times New Roman" w:eastAsia="Times New Roman" w:hAnsi="Times New Roman" w:cs="Times New Roman"/>
          <w:b/>
          <w:bCs/>
          <w:sz w:val="24"/>
          <w:szCs w:val="24"/>
          <w:lang w:eastAsia="fr-FR"/>
        </w:rPr>
        <w:t>donne à voir ce qui était caché</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Son analyse du tableau de </w:t>
      </w:r>
      <w:r w:rsidRPr="00C40870">
        <w:rPr>
          <w:rFonts w:ascii="Times New Roman" w:eastAsia="Times New Roman" w:hAnsi="Times New Roman" w:cs="Times New Roman"/>
          <w:b/>
          <w:bCs/>
          <w:sz w:val="24"/>
          <w:szCs w:val="24"/>
          <w:lang w:eastAsia="fr-FR"/>
        </w:rPr>
        <w:t>Van Gogh</w:t>
      </w:r>
      <w:r w:rsidRPr="00C40870">
        <w:rPr>
          <w:rFonts w:ascii="Times New Roman" w:eastAsia="Times New Roman" w:hAnsi="Times New Roman" w:cs="Times New Roman"/>
          <w:sz w:val="24"/>
          <w:szCs w:val="24"/>
          <w:lang w:eastAsia="fr-FR"/>
        </w:rPr>
        <w:t xml:space="preserve"> représentant des souliers de paysanne, quoique controversée, est restée célèbre. Ce tableau selon Heidegger ouvre un monde : celui de la paysanne, le sol de la terre, la fatigue du corps, la solidité des choses quotidiennes. </w:t>
      </w:r>
      <w:r w:rsidRPr="00C40870">
        <w:rPr>
          <w:rFonts w:ascii="Times New Roman" w:eastAsia="Times New Roman" w:hAnsi="Times New Roman" w:cs="Times New Roman"/>
          <w:i/>
          <w:iCs/>
          <w:sz w:val="24"/>
          <w:szCs w:val="24"/>
          <w:lang w:eastAsia="fr-FR"/>
        </w:rPr>
        <w:t>« Dans les souliers, il y a la peine des pas dans les longs sillons monotones du champ. »</w:t>
      </w:r>
      <w:r w:rsidRPr="00C40870">
        <w:rPr>
          <w:rFonts w:ascii="Times New Roman" w:eastAsia="Times New Roman" w:hAnsi="Times New Roman" w:cs="Times New Roman"/>
          <w:sz w:val="24"/>
          <w:szCs w:val="24"/>
          <w:lang w:eastAsia="fr-FR"/>
        </w:rPr>
        <w:t xml:space="preserve"> L'œuvre révèle ce que les souliers réels, dans leur usage quotidien, </w:t>
      </w:r>
      <w:proofErr w:type="gramStart"/>
      <w:r w:rsidRPr="00C40870">
        <w:rPr>
          <w:rFonts w:ascii="Times New Roman" w:eastAsia="Times New Roman" w:hAnsi="Times New Roman" w:cs="Times New Roman"/>
          <w:sz w:val="24"/>
          <w:szCs w:val="24"/>
          <w:lang w:eastAsia="fr-FR"/>
        </w:rPr>
        <w:t>taisent -</w:t>
      </w:r>
      <w:proofErr w:type="gramEnd"/>
      <w:r w:rsidRPr="00C40870">
        <w:rPr>
          <w:rFonts w:ascii="Times New Roman" w:eastAsia="Times New Roman" w:hAnsi="Times New Roman" w:cs="Times New Roman"/>
          <w:sz w:val="24"/>
          <w:szCs w:val="24"/>
          <w:lang w:eastAsia="fr-FR"/>
        </w:rPr>
        <w:t xml:space="preserve"> leur appartenance à un monde, leur signification existentielle.</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Autre exemple: </w:t>
      </w:r>
      <w:r w:rsidRPr="00C40870">
        <w:rPr>
          <w:rFonts w:ascii="Times New Roman" w:eastAsia="Times New Roman" w:hAnsi="Times New Roman" w:cs="Times New Roman"/>
          <w:i/>
          <w:iCs/>
          <w:sz w:val="24"/>
          <w:szCs w:val="24"/>
          <w:lang w:eastAsia="fr-FR"/>
        </w:rPr>
        <w:t>Les Raboteurs de parquet</w:t>
      </w:r>
      <w:r w:rsidRPr="00C40870">
        <w:rPr>
          <w:rFonts w:ascii="Times New Roman" w:eastAsia="Times New Roman" w:hAnsi="Times New Roman" w:cs="Times New Roman"/>
          <w:sz w:val="24"/>
          <w:szCs w:val="24"/>
          <w:lang w:eastAsia="fr-FR"/>
        </w:rPr>
        <w:t xml:space="preserve"> de Gustave </w:t>
      </w:r>
      <w:r w:rsidRPr="00C40870">
        <w:rPr>
          <w:rFonts w:ascii="Times New Roman" w:eastAsia="Times New Roman" w:hAnsi="Times New Roman" w:cs="Times New Roman"/>
          <w:b/>
          <w:bCs/>
          <w:sz w:val="24"/>
          <w:szCs w:val="24"/>
          <w:lang w:eastAsia="fr-FR"/>
        </w:rPr>
        <w:t>Caillebotte</w:t>
      </w:r>
      <w:r w:rsidRPr="00C40870">
        <w:rPr>
          <w:rFonts w:ascii="Times New Roman" w:eastAsia="Times New Roman" w:hAnsi="Times New Roman" w:cs="Times New Roman"/>
          <w:sz w:val="24"/>
          <w:szCs w:val="24"/>
          <w:lang w:eastAsia="fr-FR"/>
        </w:rPr>
        <w:t xml:space="preserve"> (peint en 1875), qui met au centre des ouvriers au travail, faisant apparaître une vérité sociale et matérielle (corps, gestes, fatigue), que le regard bourgeois pouvait ignorer. Il constitue ainsi une des premières représentations du prolétariat urbain.</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B. Merleau-Ponty (et Bergson) : l'art du peintre comme vérité du sensible</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Dans </w:t>
      </w:r>
      <w:r w:rsidRPr="00C40870">
        <w:rPr>
          <w:rFonts w:ascii="Times New Roman" w:eastAsia="Times New Roman" w:hAnsi="Times New Roman" w:cs="Times New Roman"/>
          <w:i/>
          <w:iCs/>
          <w:sz w:val="24"/>
          <w:szCs w:val="24"/>
          <w:lang w:eastAsia="fr-FR"/>
        </w:rPr>
        <w:t>L'Œil et l'Esprit</w:t>
      </w:r>
      <w:r w:rsidRPr="00C40870">
        <w:rPr>
          <w:rFonts w:ascii="Times New Roman" w:eastAsia="Times New Roman" w:hAnsi="Times New Roman" w:cs="Times New Roman"/>
          <w:sz w:val="24"/>
          <w:szCs w:val="24"/>
          <w:lang w:eastAsia="fr-FR"/>
        </w:rPr>
        <w:t xml:space="preserve"> (1960), Maurice Merleau-Ponty développe une méditation sur la </w:t>
      </w:r>
      <w:r w:rsidRPr="00C40870">
        <w:rPr>
          <w:rFonts w:ascii="Times New Roman" w:eastAsia="Times New Roman" w:hAnsi="Times New Roman" w:cs="Times New Roman"/>
          <w:b/>
          <w:bCs/>
          <w:sz w:val="24"/>
          <w:szCs w:val="24"/>
          <w:lang w:eastAsia="fr-FR"/>
        </w:rPr>
        <w:t>peinture</w:t>
      </w:r>
      <w:r w:rsidRPr="00C40870">
        <w:rPr>
          <w:rFonts w:ascii="Times New Roman" w:eastAsia="Times New Roman" w:hAnsi="Times New Roman" w:cs="Times New Roman"/>
          <w:sz w:val="24"/>
          <w:szCs w:val="24"/>
          <w:lang w:eastAsia="fr-FR"/>
        </w:rPr>
        <w:t xml:space="preserve">. Contre la tradition rationaliste qui fait du corps un obstacle à la connaissance, il soutient que c'est précisément par le corps, par la chair, que nous avons </w:t>
      </w:r>
      <w:r w:rsidRPr="00C40870">
        <w:rPr>
          <w:rFonts w:ascii="Times New Roman" w:eastAsia="Times New Roman" w:hAnsi="Times New Roman" w:cs="Times New Roman"/>
          <w:b/>
          <w:bCs/>
          <w:sz w:val="24"/>
          <w:szCs w:val="24"/>
          <w:lang w:eastAsia="fr-FR"/>
        </w:rPr>
        <w:t>accès au monde</w:t>
      </w:r>
      <w:r w:rsidRPr="00C40870">
        <w:rPr>
          <w:rFonts w:ascii="Times New Roman" w:eastAsia="Times New Roman" w:hAnsi="Times New Roman" w:cs="Times New Roman"/>
          <w:sz w:val="24"/>
          <w:szCs w:val="24"/>
          <w:lang w:eastAsia="fr-FR"/>
        </w:rPr>
        <w:t xml:space="preserve">. La </w:t>
      </w:r>
      <w:r w:rsidRPr="00C40870">
        <w:rPr>
          <w:rFonts w:ascii="Times New Roman" w:eastAsia="Times New Roman" w:hAnsi="Times New Roman" w:cs="Times New Roman"/>
          <w:b/>
          <w:bCs/>
          <w:sz w:val="24"/>
          <w:szCs w:val="24"/>
          <w:lang w:eastAsia="fr-FR"/>
        </w:rPr>
        <w:t>perception</w:t>
      </w:r>
      <w:r w:rsidRPr="00C40870">
        <w:rPr>
          <w:rFonts w:ascii="Times New Roman" w:eastAsia="Times New Roman" w:hAnsi="Times New Roman" w:cs="Times New Roman"/>
          <w:sz w:val="24"/>
          <w:szCs w:val="24"/>
          <w:lang w:eastAsia="fr-FR"/>
        </w:rPr>
        <w:t xml:space="preserve"> n'est pas une simple réception passive — c'est une forme d'</w:t>
      </w:r>
      <w:r w:rsidRPr="00C40870">
        <w:rPr>
          <w:rFonts w:ascii="Times New Roman" w:eastAsia="Times New Roman" w:hAnsi="Times New Roman" w:cs="Times New Roman"/>
          <w:b/>
          <w:bCs/>
          <w:sz w:val="24"/>
          <w:szCs w:val="24"/>
          <w:lang w:eastAsia="fr-FR"/>
        </w:rPr>
        <w:t>intelligence corporelle</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Le peintre est celui qui pousse cette </w:t>
      </w:r>
      <w:r w:rsidRPr="00C40870">
        <w:rPr>
          <w:rFonts w:ascii="Times New Roman" w:eastAsia="Times New Roman" w:hAnsi="Times New Roman" w:cs="Times New Roman"/>
          <w:b/>
          <w:bCs/>
          <w:sz w:val="24"/>
          <w:szCs w:val="24"/>
          <w:lang w:eastAsia="fr-FR"/>
        </w:rPr>
        <w:t>communion</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b/>
          <w:bCs/>
          <w:sz w:val="24"/>
          <w:szCs w:val="24"/>
          <w:lang w:eastAsia="fr-FR"/>
        </w:rPr>
        <w:t>avec le monde</w:t>
      </w:r>
      <w:r w:rsidRPr="00C40870">
        <w:rPr>
          <w:rFonts w:ascii="Times New Roman" w:eastAsia="Times New Roman" w:hAnsi="Times New Roman" w:cs="Times New Roman"/>
          <w:sz w:val="24"/>
          <w:szCs w:val="24"/>
          <w:lang w:eastAsia="fr-FR"/>
        </w:rPr>
        <w:t xml:space="preserve"> à son extrême. </w:t>
      </w:r>
      <w:r w:rsidRPr="00C40870">
        <w:rPr>
          <w:rFonts w:ascii="Times New Roman" w:eastAsia="Times New Roman" w:hAnsi="Times New Roman" w:cs="Times New Roman"/>
          <w:b/>
          <w:bCs/>
          <w:sz w:val="24"/>
          <w:szCs w:val="24"/>
          <w:lang w:eastAsia="fr-FR"/>
        </w:rPr>
        <w:t>Cézanne</w:t>
      </w:r>
      <w:r w:rsidRPr="00C40870">
        <w:rPr>
          <w:rFonts w:ascii="Times New Roman" w:eastAsia="Times New Roman" w:hAnsi="Times New Roman" w:cs="Times New Roman"/>
          <w:sz w:val="24"/>
          <w:szCs w:val="24"/>
          <w:lang w:eastAsia="fr-FR"/>
        </w:rPr>
        <w:t xml:space="preserve"> par exemple cherchait à peindre non pas les objets tels que nous les connaissons intellectuellement, mais tels que nous les voyons vraiment - dans leur tremblement, leur mouvement, leur profondeur vivante. Il voulait « peindre la nature telle qu'elle est » - non la nature des géographes, mais telle qu'elle se donne à une </w:t>
      </w:r>
      <w:r w:rsidRPr="00C40870">
        <w:rPr>
          <w:rFonts w:ascii="Times New Roman" w:eastAsia="Times New Roman" w:hAnsi="Times New Roman" w:cs="Times New Roman"/>
          <w:b/>
          <w:bCs/>
          <w:sz w:val="24"/>
          <w:szCs w:val="24"/>
          <w:lang w:eastAsia="fr-FR"/>
        </w:rPr>
        <w:t>perception charnelle</w:t>
      </w:r>
      <w:r w:rsidRPr="00C40870">
        <w:rPr>
          <w:rFonts w:ascii="Times New Roman" w:eastAsia="Times New Roman" w:hAnsi="Times New Roman" w:cs="Times New Roman"/>
          <w:sz w:val="24"/>
          <w:szCs w:val="24"/>
          <w:lang w:eastAsia="fr-FR"/>
        </w:rPr>
        <w:t xml:space="preserve">, avant toute </w:t>
      </w:r>
      <w:r w:rsidRPr="00C40870">
        <w:rPr>
          <w:rFonts w:ascii="Times New Roman" w:eastAsia="Times New Roman" w:hAnsi="Times New Roman" w:cs="Times New Roman"/>
          <w:b/>
          <w:bCs/>
          <w:sz w:val="24"/>
          <w:szCs w:val="24"/>
          <w:lang w:eastAsia="fr-FR"/>
        </w:rPr>
        <w:t>intellectualisation</w:t>
      </w:r>
      <w:r w:rsidRPr="00C40870">
        <w:rPr>
          <w:rFonts w:ascii="Times New Roman" w:eastAsia="Times New Roman" w:hAnsi="Times New Roman" w:cs="Times New Roman"/>
          <w:sz w:val="24"/>
          <w:szCs w:val="24"/>
          <w:lang w:eastAsia="fr-FR"/>
        </w:rPr>
        <w:t>.</w:t>
      </w:r>
      <w:r w:rsidRPr="00C40870">
        <w:rPr>
          <w:rFonts w:ascii="Times New Roman" w:eastAsia="Times New Roman" w:hAnsi="Times New Roman" w:cs="Times New Roman"/>
          <w:sz w:val="24"/>
          <w:szCs w:val="24"/>
          <w:lang w:eastAsia="fr-FR"/>
        </w:rPr>
        <w:br/>
        <w:t xml:space="preserve">La vérité de la peinture est une </w:t>
      </w:r>
      <w:r w:rsidRPr="00C40870">
        <w:rPr>
          <w:rFonts w:ascii="Times New Roman" w:eastAsia="Times New Roman" w:hAnsi="Times New Roman" w:cs="Times New Roman"/>
          <w:b/>
          <w:bCs/>
          <w:sz w:val="24"/>
          <w:szCs w:val="24"/>
          <w:lang w:eastAsia="fr-FR"/>
        </w:rPr>
        <w:t>vérité du visible</w:t>
      </w:r>
      <w:r w:rsidRPr="00C40870">
        <w:rPr>
          <w:rFonts w:ascii="Times New Roman" w:eastAsia="Times New Roman" w:hAnsi="Times New Roman" w:cs="Times New Roman"/>
          <w:sz w:val="24"/>
          <w:szCs w:val="24"/>
          <w:lang w:eastAsia="fr-FR"/>
        </w:rPr>
        <w:t xml:space="preserve"> lui-même : une révélation de ce que voir veut dire. L'art nous </w:t>
      </w:r>
      <w:r w:rsidRPr="00C40870">
        <w:rPr>
          <w:rFonts w:ascii="Times New Roman" w:eastAsia="Times New Roman" w:hAnsi="Times New Roman" w:cs="Times New Roman"/>
          <w:b/>
          <w:bCs/>
          <w:sz w:val="24"/>
          <w:szCs w:val="24"/>
          <w:lang w:eastAsia="fr-FR"/>
        </w:rPr>
        <w:t xml:space="preserve">apprend à </w:t>
      </w:r>
      <w:proofErr w:type="gramStart"/>
      <w:r w:rsidRPr="00C40870">
        <w:rPr>
          <w:rFonts w:ascii="Times New Roman" w:eastAsia="Times New Roman" w:hAnsi="Times New Roman" w:cs="Times New Roman"/>
          <w:b/>
          <w:bCs/>
          <w:sz w:val="24"/>
          <w:szCs w:val="24"/>
          <w:lang w:eastAsia="fr-FR"/>
        </w:rPr>
        <w:t>voir</w:t>
      </w:r>
      <w:r w:rsidRPr="00C40870">
        <w:rPr>
          <w:rFonts w:ascii="Times New Roman" w:eastAsia="Times New Roman" w:hAnsi="Times New Roman" w:cs="Times New Roman"/>
          <w:sz w:val="24"/>
          <w:szCs w:val="24"/>
          <w:lang w:eastAsia="fr-FR"/>
        </w:rPr>
        <w:t xml:space="preserve"> -</w:t>
      </w:r>
      <w:proofErr w:type="gramEnd"/>
      <w:r w:rsidRPr="00C40870">
        <w:rPr>
          <w:rFonts w:ascii="Times New Roman" w:eastAsia="Times New Roman" w:hAnsi="Times New Roman" w:cs="Times New Roman"/>
          <w:sz w:val="24"/>
          <w:szCs w:val="24"/>
          <w:lang w:eastAsia="fr-FR"/>
        </w:rPr>
        <w:t xml:space="preserve"> il nous restitue la richesse de la </w:t>
      </w:r>
      <w:r w:rsidRPr="00C40870">
        <w:rPr>
          <w:rFonts w:ascii="Times New Roman" w:eastAsia="Times New Roman" w:hAnsi="Times New Roman" w:cs="Times New Roman"/>
          <w:b/>
          <w:bCs/>
          <w:sz w:val="24"/>
          <w:szCs w:val="24"/>
          <w:lang w:eastAsia="fr-FR"/>
        </w:rPr>
        <w:t>perception brute</w:t>
      </w:r>
      <w:r w:rsidRPr="00C40870">
        <w:rPr>
          <w:rFonts w:ascii="Times New Roman" w:eastAsia="Times New Roman" w:hAnsi="Times New Roman" w:cs="Times New Roman"/>
          <w:sz w:val="24"/>
          <w:szCs w:val="24"/>
          <w:lang w:eastAsia="fr-FR"/>
        </w:rPr>
        <w:t xml:space="preserve"> que l'</w:t>
      </w:r>
      <w:r w:rsidRPr="00C40870">
        <w:rPr>
          <w:rFonts w:ascii="Times New Roman" w:eastAsia="Times New Roman" w:hAnsi="Times New Roman" w:cs="Times New Roman"/>
          <w:b/>
          <w:bCs/>
          <w:sz w:val="24"/>
          <w:szCs w:val="24"/>
          <w:lang w:eastAsia="fr-FR"/>
        </w:rPr>
        <w:t>habitude</w:t>
      </w:r>
      <w:r w:rsidRPr="00C40870">
        <w:rPr>
          <w:rFonts w:ascii="Times New Roman" w:eastAsia="Times New Roman" w:hAnsi="Times New Roman" w:cs="Times New Roman"/>
          <w:sz w:val="24"/>
          <w:szCs w:val="24"/>
          <w:lang w:eastAsia="fr-FR"/>
        </w:rPr>
        <w:t xml:space="preserve"> et le </w:t>
      </w:r>
      <w:r w:rsidRPr="00C40870">
        <w:rPr>
          <w:rFonts w:ascii="Times New Roman" w:eastAsia="Times New Roman" w:hAnsi="Times New Roman" w:cs="Times New Roman"/>
          <w:b/>
          <w:bCs/>
          <w:sz w:val="24"/>
          <w:szCs w:val="24"/>
          <w:lang w:eastAsia="fr-FR"/>
        </w:rPr>
        <w:t>langage</w:t>
      </w:r>
      <w:r w:rsidRPr="00C40870">
        <w:rPr>
          <w:rFonts w:ascii="Times New Roman" w:eastAsia="Times New Roman" w:hAnsi="Times New Roman" w:cs="Times New Roman"/>
          <w:sz w:val="24"/>
          <w:szCs w:val="24"/>
          <w:lang w:eastAsia="fr-FR"/>
        </w:rPr>
        <w:t xml:space="preserve"> ont appauvrie. « Le peintre apporte son corps » : c'est parce que le corps du peintre est un corps voyant qu'il peut faire apparaître le mystère de la visibilité. Cette analyse de l'art rejoint la fameuse définition de l'artiste par </w:t>
      </w:r>
      <w:r w:rsidRPr="00C40870">
        <w:rPr>
          <w:rFonts w:ascii="Times New Roman" w:eastAsia="Times New Roman" w:hAnsi="Times New Roman" w:cs="Times New Roman"/>
          <w:b/>
          <w:bCs/>
          <w:sz w:val="24"/>
          <w:szCs w:val="24"/>
          <w:lang w:eastAsia="fr-FR"/>
        </w:rPr>
        <w:t>Bergson</w:t>
      </w:r>
      <w:r w:rsidRPr="00C40870">
        <w:rPr>
          <w:rFonts w:ascii="Times New Roman" w:eastAsia="Times New Roman" w:hAnsi="Times New Roman" w:cs="Times New Roman"/>
          <w:sz w:val="24"/>
          <w:szCs w:val="24"/>
          <w:lang w:eastAsia="fr-FR"/>
        </w:rPr>
        <w:t xml:space="preserve"> vu en classe (corpus "art") : l'artiste c'est "</w:t>
      </w:r>
      <w:r w:rsidRPr="00C40870">
        <w:rPr>
          <w:rFonts w:ascii="Times New Roman" w:eastAsia="Times New Roman" w:hAnsi="Times New Roman" w:cs="Times New Roman"/>
          <w:b/>
          <w:bCs/>
          <w:sz w:val="24"/>
          <w:szCs w:val="24"/>
          <w:lang w:eastAsia="fr-FR"/>
        </w:rPr>
        <w:t>celui qui voit mieux que le commun des mortels</w:t>
      </w:r>
      <w:r w:rsidRPr="00C40870">
        <w:rPr>
          <w:rFonts w:ascii="Times New Roman" w:eastAsia="Times New Roman" w:hAnsi="Times New Roman" w:cs="Times New Roman"/>
          <w:sz w:val="24"/>
          <w:szCs w:val="24"/>
          <w:lang w:eastAsia="fr-FR"/>
        </w:rPr>
        <w:t>", car il voit "</w:t>
      </w:r>
      <w:r w:rsidRPr="00C40870">
        <w:rPr>
          <w:rFonts w:ascii="Times New Roman" w:eastAsia="Times New Roman" w:hAnsi="Times New Roman" w:cs="Times New Roman"/>
          <w:b/>
          <w:bCs/>
          <w:sz w:val="24"/>
          <w:szCs w:val="24"/>
          <w:lang w:eastAsia="fr-FR"/>
        </w:rPr>
        <w:t>la réalité nue et sans voile</w:t>
      </w:r>
      <w:r w:rsidRPr="00C40870">
        <w:rPr>
          <w:rFonts w:ascii="Times New Roman" w:eastAsia="Times New Roman" w:hAnsi="Times New Roman" w:cs="Times New Roman"/>
          <w:sz w:val="24"/>
          <w:szCs w:val="24"/>
          <w:lang w:eastAsia="fr-FR"/>
        </w:rPr>
        <w:t xml:space="preserve">". </w:t>
      </w:r>
      <w:r w:rsidRPr="00C40870">
        <w:rPr>
          <w:rFonts w:ascii="Times New Roman" w:eastAsia="Times New Roman" w:hAnsi="Times New Roman" w:cs="Times New Roman"/>
          <w:sz w:val="24"/>
          <w:szCs w:val="24"/>
          <w:lang w:eastAsia="fr-FR"/>
        </w:rPr>
        <w:br/>
        <w:t>Merleau-Ponty parle en ce sens de "</w:t>
      </w:r>
      <w:r w:rsidRPr="00D0785C">
        <w:rPr>
          <w:rFonts w:ascii="Times New Roman" w:eastAsia="Times New Roman" w:hAnsi="Times New Roman" w:cs="Times New Roman"/>
          <w:b/>
          <w:sz w:val="24"/>
          <w:szCs w:val="24"/>
          <w:lang w:eastAsia="fr-FR"/>
        </w:rPr>
        <w:t>chair du monde</w:t>
      </w:r>
      <w:r w:rsidRPr="00C40870">
        <w:rPr>
          <w:rFonts w:ascii="Times New Roman" w:eastAsia="Times New Roman" w:hAnsi="Times New Roman" w:cs="Times New Roman"/>
          <w:sz w:val="24"/>
          <w:szCs w:val="24"/>
          <w:lang w:eastAsia="fr-FR"/>
        </w:rPr>
        <w:t xml:space="preserve">" : le peintre révèle la texture sensible du monde - non les idées abstraites que nous projetons sur lui, mais la chair vivante du visible, </w:t>
      </w:r>
      <w:r w:rsidRPr="00D0785C">
        <w:rPr>
          <w:rFonts w:ascii="Times New Roman" w:eastAsia="Times New Roman" w:hAnsi="Times New Roman" w:cs="Times New Roman"/>
          <w:b/>
          <w:sz w:val="24"/>
          <w:szCs w:val="24"/>
          <w:lang w:eastAsia="fr-FR"/>
        </w:rPr>
        <w:t>sa profondeur, son mouvement, sa vibration</w:t>
      </w:r>
      <w:r w:rsidRPr="00C40870">
        <w:rPr>
          <w:rFonts w:ascii="Times New Roman" w:eastAsia="Times New Roman" w:hAnsi="Times New Roman" w:cs="Times New Roman"/>
          <w:sz w:val="24"/>
          <w:szCs w:val="24"/>
          <w:lang w:eastAsia="fr-FR"/>
        </w:rPr>
        <w:t>.</w:t>
      </w:r>
    </w:p>
    <w:p w:rsidR="00C40870" w:rsidRPr="00C40870" w:rsidRDefault="00C40870" w:rsidP="00C40870">
      <w:pPr>
        <w:spacing w:before="100" w:beforeAutospacing="1" w:after="100" w:afterAutospacing="1"/>
        <w:outlineLvl w:val="2"/>
        <w:rPr>
          <w:rFonts w:ascii="Times New Roman" w:eastAsia="Times New Roman" w:hAnsi="Times New Roman" w:cs="Times New Roman"/>
          <w:b/>
          <w:bCs/>
          <w:sz w:val="27"/>
          <w:szCs w:val="27"/>
          <w:lang w:eastAsia="fr-FR"/>
        </w:rPr>
      </w:pPr>
      <w:r w:rsidRPr="00C40870">
        <w:rPr>
          <w:rFonts w:ascii="Times New Roman" w:eastAsia="Times New Roman" w:hAnsi="Times New Roman" w:cs="Times New Roman"/>
          <w:b/>
          <w:bCs/>
          <w:sz w:val="27"/>
          <w:szCs w:val="27"/>
          <w:lang w:eastAsia="fr-FR"/>
        </w:rPr>
        <w:t>C. Ricœur : la vérité narrative et la "</w:t>
      </w:r>
      <w:proofErr w:type="spellStart"/>
      <w:r w:rsidRPr="00C40870">
        <w:rPr>
          <w:rFonts w:ascii="Times New Roman" w:eastAsia="Times New Roman" w:hAnsi="Times New Roman" w:cs="Times New Roman"/>
          <w:b/>
          <w:bCs/>
          <w:sz w:val="27"/>
          <w:szCs w:val="27"/>
          <w:lang w:eastAsia="fr-FR"/>
        </w:rPr>
        <w:t>refiguration</w:t>
      </w:r>
      <w:proofErr w:type="spellEnd"/>
      <w:r w:rsidRPr="00C40870">
        <w:rPr>
          <w:rFonts w:ascii="Times New Roman" w:eastAsia="Times New Roman" w:hAnsi="Times New Roman" w:cs="Times New Roman"/>
          <w:b/>
          <w:bCs/>
          <w:sz w:val="27"/>
          <w:szCs w:val="27"/>
          <w:lang w:eastAsia="fr-FR"/>
        </w:rPr>
        <w:t>" de l'existence</w:t>
      </w:r>
    </w:p>
    <w:p w:rsid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Paul Ricœur, dans </w:t>
      </w:r>
      <w:r w:rsidRPr="00C40870">
        <w:rPr>
          <w:rFonts w:ascii="Times New Roman" w:eastAsia="Times New Roman" w:hAnsi="Times New Roman" w:cs="Times New Roman"/>
          <w:i/>
          <w:iCs/>
          <w:sz w:val="24"/>
          <w:szCs w:val="24"/>
          <w:lang w:eastAsia="fr-FR"/>
        </w:rPr>
        <w:t>Temps et Récit</w:t>
      </w:r>
      <w:r w:rsidRPr="00C40870">
        <w:rPr>
          <w:rFonts w:ascii="Times New Roman" w:eastAsia="Times New Roman" w:hAnsi="Times New Roman" w:cs="Times New Roman"/>
          <w:sz w:val="24"/>
          <w:szCs w:val="24"/>
          <w:lang w:eastAsia="fr-FR"/>
        </w:rPr>
        <w:t xml:space="preserve"> et </w:t>
      </w:r>
      <w:r w:rsidRPr="00C40870">
        <w:rPr>
          <w:rFonts w:ascii="Times New Roman" w:eastAsia="Times New Roman" w:hAnsi="Times New Roman" w:cs="Times New Roman"/>
          <w:i/>
          <w:iCs/>
          <w:sz w:val="24"/>
          <w:szCs w:val="24"/>
          <w:lang w:eastAsia="fr-FR"/>
        </w:rPr>
        <w:t>La Métaphore vive</w:t>
      </w:r>
      <w:r w:rsidRPr="00C40870">
        <w:rPr>
          <w:rFonts w:ascii="Times New Roman" w:eastAsia="Times New Roman" w:hAnsi="Times New Roman" w:cs="Times New Roman"/>
          <w:sz w:val="24"/>
          <w:szCs w:val="24"/>
          <w:lang w:eastAsia="fr-FR"/>
        </w:rPr>
        <w:t>, développe une théorie de la vérité artistique centrée sur la</w:t>
      </w:r>
      <w:r w:rsidRPr="00C40870">
        <w:rPr>
          <w:rFonts w:ascii="Times New Roman" w:eastAsia="Times New Roman" w:hAnsi="Times New Roman" w:cs="Times New Roman"/>
          <w:b/>
          <w:bCs/>
          <w:sz w:val="24"/>
          <w:szCs w:val="24"/>
          <w:lang w:eastAsia="fr-FR"/>
        </w:rPr>
        <w:t xml:space="preserve"> narration</w:t>
      </w:r>
      <w:r w:rsidRPr="00C40870">
        <w:rPr>
          <w:rFonts w:ascii="Times New Roman" w:eastAsia="Times New Roman" w:hAnsi="Times New Roman" w:cs="Times New Roman"/>
          <w:sz w:val="24"/>
          <w:szCs w:val="24"/>
          <w:lang w:eastAsia="fr-FR"/>
        </w:rPr>
        <w:t xml:space="preserve"> et la </w:t>
      </w:r>
      <w:r w:rsidRPr="00C40870">
        <w:rPr>
          <w:rFonts w:ascii="Times New Roman" w:eastAsia="Times New Roman" w:hAnsi="Times New Roman" w:cs="Times New Roman"/>
          <w:b/>
          <w:bCs/>
          <w:sz w:val="24"/>
          <w:szCs w:val="24"/>
          <w:lang w:eastAsia="fr-FR"/>
        </w:rPr>
        <w:t>métaphore</w:t>
      </w:r>
      <w:r w:rsidRPr="00C40870">
        <w:rPr>
          <w:rFonts w:ascii="Times New Roman" w:eastAsia="Times New Roman" w:hAnsi="Times New Roman" w:cs="Times New Roman"/>
          <w:sz w:val="24"/>
          <w:szCs w:val="24"/>
          <w:lang w:eastAsia="fr-FR"/>
        </w:rPr>
        <w:t xml:space="preserve">. La métaphore n'est pas un ornement rhétorique : elle est une « innovation sémantique » - elle crée du sens nouveau en rapprochant deux réalités sans rapport apparent. Cette création de ressemblance est une forme de </w:t>
      </w:r>
      <w:r w:rsidRPr="00C40870">
        <w:rPr>
          <w:rFonts w:ascii="Times New Roman" w:eastAsia="Times New Roman" w:hAnsi="Times New Roman" w:cs="Times New Roman"/>
          <w:b/>
          <w:bCs/>
          <w:sz w:val="24"/>
          <w:szCs w:val="24"/>
          <w:lang w:eastAsia="fr-FR"/>
        </w:rPr>
        <w:t>connaissance</w:t>
      </w:r>
      <w:r w:rsidRPr="00C40870">
        <w:rPr>
          <w:rFonts w:ascii="Times New Roman" w:eastAsia="Times New Roman" w:hAnsi="Times New Roman" w:cs="Times New Roman"/>
          <w:sz w:val="24"/>
          <w:szCs w:val="24"/>
          <w:lang w:eastAsia="fr-FR"/>
        </w:rPr>
        <w:t xml:space="preserve"> : la métaphore révèle quelque chose du réel que le langage ordinaire ne peut pas dire.</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lastRenderedPageBreak/>
        <w:t xml:space="preserve">Sur le récit, Ricœur développe le concept de « </w:t>
      </w:r>
      <w:r w:rsidRPr="00C40870">
        <w:rPr>
          <w:rFonts w:ascii="Times New Roman" w:eastAsia="Times New Roman" w:hAnsi="Times New Roman" w:cs="Times New Roman"/>
          <w:b/>
          <w:bCs/>
          <w:sz w:val="24"/>
          <w:szCs w:val="24"/>
          <w:lang w:eastAsia="fr-FR"/>
        </w:rPr>
        <w:t>triple mimèsis</w:t>
      </w:r>
      <w:r w:rsidRPr="00C40870">
        <w:rPr>
          <w:rFonts w:ascii="Times New Roman" w:eastAsia="Times New Roman" w:hAnsi="Times New Roman" w:cs="Times New Roman"/>
          <w:sz w:val="24"/>
          <w:szCs w:val="24"/>
          <w:lang w:eastAsia="fr-FR"/>
        </w:rPr>
        <w:t xml:space="preserve"> » : l'œuvre narrative préfigure notre expérience temporelle (mimèsis I), la configure dans une intrigue (mimèsis II), et la </w:t>
      </w:r>
      <w:proofErr w:type="spellStart"/>
      <w:r w:rsidRPr="00C40870">
        <w:rPr>
          <w:rFonts w:ascii="Times New Roman" w:eastAsia="Times New Roman" w:hAnsi="Times New Roman" w:cs="Times New Roman"/>
          <w:sz w:val="24"/>
          <w:szCs w:val="24"/>
          <w:lang w:eastAsia="fr-FR"/>
        </w:rPr>
        <w:t>refigure</w:t>
      </w:r>
      <w:proofErr w:type="spellEnd"/>
      <w:r w:rsidRPr="00C40870">
        <w:rPr>
          <w:rFonts w:ascii="Times New Roman" w:eastAsia="Times New Roman" w:hAnsi="Times New Roman" w:cs="Times New Roman"/>
          <w:sz w:val="24"/>
          <w:szCs w:val="24"/>
          <w:lang w:eastAsia="fr-FR"/>
        </w:rPr>
        <w:t xml:space="preserve"> dans la lecture (mimèsis III). La lecture d'un roman est une « </w:t>
      </w:r>
      <w:r w:rsidRPr="00C40870">
        <w:rPr>
          <w:rFonts w:ascii="Times New Roman" w:eastAsia="Times New Roman" w:hAnsi="Times New Roman" w:cs="Times New Roman"/>
          <w:b/>
          <w:bCs/>
          <w:sz w:val="24"/>
          <w:szCs w:val="24"/>
          <w:lang w:eastAsia="fr-FR"/>
        </w:rPr>
        <w:t>expérience de pensée</w:t>
      </w:r>
      <w:r w:rsidRPr="00C40870">
        <w:rPr>
          <w:rFonts w:ascii="Times New Roman" w:eastAsia="Times New Roman" w:hAnsi="Times New Roman" w:cs="Times New Roman"/>
          <w:sz w:val="24"/>
          <w:szCs w:val="24"/>
          <w:lang w:eastAsia="fr-FR"/>
        </w:rPr>
        <w:t xml:space="preserve"> » : nous habitons temporairement d'autres vies, nous explorons des possibilités d'existence que nous n'avons pas vécues, et nous revenons à la nôtre transformés.</w:t>
      </w:r>
      <w:r w:rsidRPr="00C40870">
        <w:rPr>
          <w:rFonts w:ascii="Times New Roman" w:eastAsia="Times New Roman" w:hAnsi="Times New Roman" w:cs="Times New Roman"/>
          <w:sz w:val="24"/>
          <w:szCs w:val="24"/>
          <w:lang w:eastAsia="fr-FR"/>
        </w:rPr>
        <w:br/>
        <w:t xml:space="preserve">La </w:t>
      </w:r>
      <w:r w:rsidRPr="00C40870">
        <w:rPr>
          <w:rFonts w:ascii="Times New Roman" w:eastAsia="Times New Roman" w:hAnsi="Times New Roman" w:cs="Times New Roman"/>
          <w:b/>
          <w:bCs/>
          <w:sz w:val="24"/>
          <w:szCs w:val="24"/>
          <w:lang w:eastAsia="fr-FR"/>
        </w:rPr>
        <w:t>vérité narrative</w:t>
      </w:r>
      <w:r w:rsidRPr="00C40870">
        <w:rPr>
          <w:rFonts w:ascii="Times New Roman" w:eastAsia="Times New Roman" w:hAnsi="Times New Roman" w:cs="Times New Roman"/>
          <w:sz w:val="24"/>
          <w:szCs w:val="24"/>
          <w:lang w:eastAsia="fr-FR"/>
        </w:rPr>
        <w:t xml:space="preserve"> est une vérité pratique : elle ne nous apprend pas des faits, mais elle nous apprend à nous orienter dans notre propre existence. Elle nous aide à </w:t>
      </w:r>
      <w:r w:rsidRPr="00C40870">
        <w:rPr>
          <w:rFonts w:ascii="Times New Roman" w:eastAsia="Times New Roman" w:hAnsi="Times New Roman" w:cs="Times New Roman"/>
          <w:b/>
          <w:bCs/>
          <w:sz w:val="24"/>
          <w:szCs w:val="24"/>
          <w:lang w:eastAsia="fr-FR"/>
        </w:rPr>
        <w:t>nous comprendre nous-mêmes</w:t>
      </w:r>
      <w:r w:rsidRPr="00C40870">
        <w:rPr>
          <w:rFonts w:ascii="Times New Roman" w:eastAsia="Times New Roman" w:hAnsi="Times New Roman" w:cs="Times New Roman"/>
          <w:sz w:val="24"/>
          <w:szCs w:val="24"/>
          <w:lang w:eastAsia="fr-FR"/>
        </w:rPr>
        <w:t xml:space="preserve"> comme personnages d'une histoire, à donner sens à notre vie.</w:t>
      </w:r>
      <w:r w:rsidRPr="00C40870">
        <w:rPr>
          <w:rFonts w:ascii="Times New Roman" w:eastAsia="Times New Roman" w:hAnsi="Times New Roman" w:cs="Times New Roman"/>
          <w:sz w:val="24"/>
          <w:szCs w:val="24"/>
          <w:lang w:eastAsia="fr-FR"/>
        </w:rPr>
        <w:br/>
        <w:t xml:space="preserve">L'idée de </w:t>
      </w:r>
      <w:proofErr w:type="spellStart"/>
      <w:r w:rsidRPr="00C40870">
        <w:rPr>
          <w:rFonts w:ascii="Times New Roman" w:eastAsia="Times New Roman" w:hAnsi="Times New Roman" w:cs="Times New Roman"/>
          <w:sz w:val="24"/>
          <w:szCs w:val="24"/>
          <w:lang w:eastAsia="fr-FR"/>
        </w:rPr>
        <w:t>refiguration</w:t>
      </w:r>
      <w:proofErr w:type="spellEnd"/>
      <w:r w:rsidRPr="00C40870">
        <w:rPr>
          <w:rFonts w:ascii="Times New Roman" w:eastAsia="Times New Roman" w:hAnsi="Times New Roman" w:cs="Times New Roman"/>
          <w:sz w:val="24"/>
          <w:szCs w:val="24"/>
          <w:lang w:eastAsia="fr-FR"/>
        </w:rPr>
        <w:t xml:space="preserve"> se comprend ainsi: L'art narratif ne copie pas le réel - il le </w:t>
      </w:r>
      <w:proofErr w:type="spellStart"/>
      <w:r w:rsidRPr="00C40870">
        <w:rPr>
          <w:rFonts w:ascii="Times New Roman" w:eastAsia="Times New Roman" w:hAnsi="Times New Roman" w:cs="Times New Roman"/>
          <w:sz w:val="24"/>
          <w:szCs w:val="24"/>
          <w:lang w:eastAsia="fr-FR"/>
        </w:rPr>
        <w:t>refigure</w:t>
      </w:r>
      <w:proofErr w:type="spellEnd"/>
      <w:r w:rsidRPr="00C40870">
        <w:rPr>
          <w:rFonts w:ascii="Times New Roman" w:eastAsia="Times New Roman" w:hAnsi="Times New Roman" w:cs="Times New Roman"/>
          <w:sz w:val="24"/>
          <w:szCs w:val="24"/>
          <w:lang w:eastAsia="fr-FR"/>
        </w:rPr>
        <w:t xml:space="preserve">, c'est-à-dire qu'il le représente de manière à nous permettre de le </w:t>
      </w:r>
      <w:proofErr w:type="spellStart"/>
      <w:r w:rsidRPr="00C40870">
        <w:rPr>
          <w:rFonts w:ascii="Times New Roman" w:eastAsia="Times New Roman" w:hAnsi="Times New Roman" w:cs="Times New Roman"/>
          <w:sz w:val="24"/>
          <w:szCs w:val="24"/>
          <w:lang w:eastAsia="fr-FR"/>
        </w:rPr>
        <w:t>réhabiter</w:t>
      </w:r>
      <w:proofErr w:type="spellEnd"/>
      <w:r w:rsidRPr="00C40870">
        <w:rPr>
          <w:rFonts w:ascii="Times New Roman" w:eastAsia="Times New Roman" w:hAnsi="Times New Roman" w:cs="Times New Roman"/>
          <w:sz w:val="24"/>
          <w:szCs w:val="24"/>
          <w:lang w:eastAsia="fr-FR"/>
        </w:rPr>
        <w:t xml:space="preserve"> autrement. La vérité de l'art est une </w:t>
      </w:r>
      <w:r w:rsidRPr="00C40870">
        <w:rPr>
          <w:rFonts w:ascii="Times New Roman" w:eastAsia="Times New Roman" w:hAnsi="Times New Roman" w:cs="Times New Roman"/>
          <w:b/>
          <w:bCs/>
          <w:sz w:val="24"/>
          <w:szCs w:val="24"/>
          <w:lang w:eastAsia="fr-FR"/>
        </w:rPr>
        <w:t>vérité d'orientation et de transformation de l'existenc</w:t>
      </w:r>
      <w:r w:rsidRPr="00C40870">
        <w:rPr>
          <w:rFonts w:ascii="Times New Roman" w:eastAsia="Times New Roman" w:hAnsi="Times New Roman" w:cs="Times New Roman"/>
          <w:sz w:val="24"/>
          <w:szCs w:val="24"/>
          <w:lang w:eastAsia="fr-FR"/>
        </w:rPr>
        <w:t>e.</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Cette troisième partie révèle une conception de la vérité artistique irréductible aux précédentes : ni erreur, ni vérité propositionnelle, ni révélation d'un universel abstrait, mais dévoilement d'un monde pour Heidegger), révélation du sensible chez Merleau-Ponty), </w:t>
      </w:r>
      <w:proofErr w:type="spellStart"/>
      <w:r w:rsidRPr="00C40870">
        <w:rPr>
          <w:rFonts w:ascii="Times New Roman" w:eastAsia="Times New Roman" w:hAnsi="Times New Roman" w:cs="Times New Roman"/>
          <w:sz w:val="24"/>
          <w:szCs w:val="24"/>
          <w:lang w:eastAsia="fr-FR"/>
        </w:rPr>
        <w:t>refiguration</w:t>
      </w:r>
      <w:proofErr w:type="spellEnd"/>
      <w:r w:rsidRPr="00C40870">
        <w:rPr>
          <w:rFonts w:ascii="Times New Roman" w:eastAsia="Times New Roman" w:hAnsi="Times New Roman" w:cs="Times New Roman"/>
          <w:sz w:val="24"/>
          <w:szCs w:val="24"/>
          <w:lang w:eastAsia="fr-FR"/>
        </w:rPr>
        <w:t xml:space="preserve"> de l'existence pour Ricœur. L'art est source de vérité, mais d'une vérité qui ne peut être dite autrement que par l'art lui-même.</w:t>
      </w:r>
    </w:p>
    <w:p w:rsidR="00C40870" w:rsidRPr="00C40870" w:rsidRDefault="00C40870" w:rsidP="00C40870">
      <w:pPr>
        <w:spacing w:before="100" w:beforeAutospacing="1" w:after="100" w:afterAutospacing="1"/>
        <w:outlineLvl w:val="1"/>
        <w:rPr>
          <w:rFonts w:ascii="Times New Roman" w:eastAsia="Times New Roman" w:hAnsi="Times New Roman" w:cs="Times New Roman"/>
          <w:b/>
          <w:bCs/>
          <w:sz w:val="36"/>
          <w:szCs w:val="36"/>
          <w:lang w:eastAsia="fr-FR"/>
        </w:rPr>
      </w:pPr>
      <w:r w:rsidRPr="00C40870">
        <w:rPr>
          <w:rFonts w:ascii="Times New Roman" w:eastAsia="Times New Roman" w:hAnsi="Times New Roman" w:cs="Times New Roman"/>
          <w:b/>
          <w:bCs/>
          <w:sz w:val="36"/>
          <w:szCs w:val="36"/>
          <w:lang w:eastAsia="fr-FR"/>
        </w:rPr>
        <w:t>Conclusion</w:t>
      </w:r>
    </w:p>
    <w:p w:rsidR="00C40870" w:rsidRPr="00C40870" w:rsidRDefault="00C40870" w:rsidP="00C40870">
      <w:pPr>
        <w:spacing w:before="100" w:beforeAutospacing="1" w:after="100" w:afterAutospacing="1"/>
        <w:rPr>
          <w:rFonts w:ascii="Times New Roman" w:eastAsia="Times New Roman" w:hAnsi="Times New Roman" w:cs="Times New Roman"/>
          <w:sz w:val="24"/>
          <w:szCs w:val="24"/>
          <w:lang w:eastAsia="fr-FR"/>
        </w:rPr>
      </w:pPr>
      <w:r w:rsidRPr="00C40870">
        <w:rPr>
          <w:rFonts w:ascii="Times New Roman" w:eastAsia="Times New Roman" w:hAnsi="Times New Roman" w:cs="Times New Roman"/>
          <w:sz w:val="24"/>
          <w:szCs w:val="24"/>
          <w:lang w:eastAsia="fr-FR"/>
        </w:rPr>
        <w:t xml:space="preserve">Notre parcours nous a </w:t>
      </w:r>
      <w:proofErr w:type="gramStart"/>
      <w:r w:rsidRPr="00C40870">
        <w:rPr>
          <w:rFonts w:ascii="Times New Roman" w:eastAsia="Times New Roman" w:hAnsi="Times New Roman" w:cs="Times New Roman"/>
          <w:sz w:val="24"/>
          <w:szCs w:val="24"/>
          <w:lang w:eastAsia="fr-FR"/>
        </w:rPr>
        <w:t>conduit</w:t>
      </w:r>
      <w:proofErr w:type="gramEnd"/>
      <w:r w:rsidRPr="00C40870">
        <w:rPr>
          <w:rFonts w:ascii="Times New Roman" w:eastAsia="Times New Roman" w:hAnsi="Times New Roman" w:cs="Times New Roman"/>
          <w:sz w:val="24"/>
          <w:szCs w:val="24"/>
          <w:lang w:eastAsia="fr-FR"/>
        </w:rPr>
        <w:t xml:space="preserve"> de la condamnation platonicienne de l'art comme copie de copie à la reconnaissance d'une vérité artistique irréductible à toute autre forme de connaissance.</w:t>
      </w:r>
      <w:r w:rsidRPr="00C40870">
        <w:rPr>
          <w:rFonts w:ascii="Times New Roman" w:eastAsia="Times New Roman" w:hAnsi="Times New Roman" w:cs="Times New Roman"/>
          <w:sz w:val="24"/>
          <w:szCs w:val="24"/>
          <w:lang w:eastAsia="fr-FR"/>
        </w:rPr>
        <w:br/>
        <w:t>La tradition du soupçon avait raison de pointer une limite de l'art : l'art ne produit pas de vérités universellement vérifiables, il ne démontre rien au sens scientifique du terme. Si l'on définit la vérité comme adéquation entre un énoncé et un fait, alors l'art n'est pas, en ce sens-là, source de vérité.</w:t>
      </w:r>
      <w:r w:rsidRPr="00C40870">
        <w:rPr>
          <w:rFonts w:ascii="Times New Roman" w:eastAsia="Times New Roman" w:hAnsi="Times New Roman" w:cs="Times New Roman"/>
          <w:sz w:val="24"/>
          <w:szCs w:val="24"/>
          <w:lang w:eastAsia="fr-FR"/>
        </w:rPr>
        <w:br/>
        <w:t>Mais cette définition n'est pas la seule - et peut-être n'est-elle pas la plus fondamentale. D'Aristote à Ricœur, la pensée philosophique ne manque pas d'auteurs qui convergent pour affirmer que l'art accomplit quelque chose d'unique : il montre, il dévoile, il révèle, il amène à "voir" une dimension du réel que le savoir ordinaire recouvre sous l'habitude, le concept abstrait ou l'intérêt pratique.</w:t>
      </w:r>
      <w:r w:rsidRPr="00C40870">
        <w:rPr>
          <w:rFonts w:ascii="Times New Roman" w:eastAsia="Times New Roman" w:hAnsi="Times New Roman" w:cs="Times New Roman"/>
          <w:sz w:val="24"/>
          <w:szCs w:val="24"/>
          <w:lang w:eastAsia="fr-FR"/>
        </w:rPr>
        <w:br/>
        <w:t xml:space="preserve">Ce que l'art révèle, c'est ce qu'on pourrait appeler la </w:t>
      </w:r>
      <w:r w:rsidRPr="00C40870">
        <w:rPr>
          <w:rFonts w:ascii="Times New Roman" w:eastAsia="Times New Roman" w:hAnsi="Times New Roman" w:cs="Times New Roman"/>
          <w:b/>
          <w:bCs/>
          <w:sz w:val="24"/>
          <w:szCs w:val="24"/>
          <w:lang w:eastAsia="fr-FR"/>
        </w:rPr>
        <w:t>vérité de l'existence</w:t>
      </w:r>
      <w:r w:rsidRPr="00C40870">
        <w:rPr>
          <w:rFonts w:ascii="Times New Roman" w:eastAsia="Times New Roman" w:hAnsi="Times New Roman" w:cs="Times New Roman"/>
          <w:sz w:val="24"/>
          <w:szCs w:val="24"/>
          <w:lang w:eastAsia="fr-FR"/>
        </w:rPr>
        <w:t xml:space="preserve"> : </w:t>
      </w:r>
      <w:r w:rsidRPr="00C40870">
        <w:rPr>
          <w:rFonts w:ascii="Times New Roman" w:eastAsia="Times New Roman" w:hAnsi="Times New Roman" w:cs="Times New Roman"/>
          <w:b/>
          <w:bCs/>
          <w:sz w:val="24"/>
          <w:szCs w:val="24"/>
          <w:lang w:eastAsia="fr-FR"/>
        </w:rPr>
        <w:t>la texture du sensible, la profondeur de l'humain, la signification de nos actions et de nos passions, les structures universelles de notre condition (la mort, le désir, le temps, l'amour, la liberté)</w:t>
      </w:r>
      <w:r w:rsidRPr="00C40870">
        <w:rPr>
          <w:rFonts w:ascii="Times New Roman" w:eastAsia="Times New Roman" w:hAnsi="Times New Roman" w:cs="Times New Roman"/>
          <w:sz w:val="24"/>
          <w:szCs w:val="24"/>
          <w:lang w:eastAsia="fr-FR"/>
        </w:rPr>
        <w:t>. Cette vérité est irréductiblement singulière : elle ne peut être dite que dans et par l'œuvre particulière, elle résiste à la paraphrase et à la traduction conceptuelle. C'est pourquoi on ne peut pas « résumer » un roman ou « expliquer » une sonate - l'œuvre dit quelque chose que seule elle peut dire, dans la forme qui est la sienne.</w:t>
      </w:r>
      <w:r w:rsidRPr="00C40870">
        <w:rPr>
          <w:rFonts w:ascii="Times New Roman" w:eastAsia="Times New Roman" w:hAnsi="Times New Roman" w:cs="Times New Roman"/>
          <w:sz w:val="24"/>
          <w:szCs w:val="24"/>
          <w:lang w:eastAsia="fr-FR"/>
        </w:rPr>
        <w:br/>
        <w:t xml:space="preserve">L'art est donc bien source de vérité - mais d'une vérité spécifique : une vérité </w:t>
      </w:r>
      <w:proofErr w:type="spellStart"/>
      <w:r w:rsidRPr="00C40870">
        <w:rPr>
          <w:rFonts w:ascii="Times New Roman" w:eastAsia="Times New Roman" w:hAnsi="Times New Roman" w:cs="Times New Roman"/>
          <w:sz w:val="24"/>
          <w:szCs w:val="24"/>
          <w:lang w:eastAsia="fr-FR"/>
        </w:rPr>
        <w:t>dévoilante</w:t>
      </w:r>
      <w:proofErr w:type="spellEnd"/>
      <w:r w:rsidRPr="00C40870">
        <w:rPr>
          <w:rFonts w:ascii="Times New Roman" w:eastAsia="Times New Roman" w:hAnsi="Times New Roman" w:cs="Times New Roman"/>
          <w:sz w:val="24"/>
          <w:szCs w:val="24"/>
          <w:lang w:eastAsia="fr-FR"/>
        </w:rPr>
        <w:t xml:space="preserve"> et singulière, qui révèle l'essentiel de l'existence humaine non pas malgré sa forme sensible et particulière, mais à travers elle et par elle. La question n'est donc pas de savoir si l'art est aussi vrai que la science, mais de reconnaître qu'il révèle quelque chose que la science ne peut pas révéler - et que nous ne pouvons pas nous passer de connaître.</w:t>
      </w:r>
    </w:p>
    <w:p w:rsidR="00B51720" w:rsidRDefault="00B51720" w:rsidP="00C40870"/>
    <w:sectPr w:rsidR="00B51720" w:rsidSect="00C40870">
      <w:footerReference w:type="default" r:id="rId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0870" w:rsidRDefault="00C40870" w:rsidP="00C40870">
      <w:pPr>
        <w:spacing w:after="0" w:line="240" w:lineRule="auto"/>
      </w:pPr>
      <w:r>
        <w:separator/>
      </w:r>
    </w:p>
  </w:endnote>
  <w:endnote w:type="continuationSeparator" w:id="1">
    <w:p w:rsidR="00C40870" w:rsidRDefault="00C40870" w:rsidP="00C408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110204"/>
      <w:docPartObj>
        <w:docPartGallery w:val="Page Numbers (Bottom of Page)"/>
        <w:docPartUnique/>
      </w:docPartObj>
    </w:sdtPr>
    <w:sdtContent>
      <w:p w:rsidR="00C40870" w:rsidRDefault="00C40870">
        <w:pPr>
          <w:pStyle w:val="Footer"/>
          <w:jc w:val="right"/>
        </w:pPr>
        <w:fldSimple w:instr=" PAGE   \* MERGEFORMAT ">
          <w:r w:rsidR="00D0785C">
            <w:rPr>
              <w:noProof/>
            </w:rPr>
            <w:t>6</w:t>
          </w:r>
        </w:fldSimple>
      </w:p>
    </w:sdtContent>
  </w:sdt>
  <w:p w:rsidR="00C40870" w:rsidRDefault="00C4087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0870" w:rsidRDefault="00C40870" w:rsidP="00C40870">
      <w:pPr>
        <w:spacing w:after="0" w:line="240" w:lineRule="auto"/>
      </w:pPr>
      <w:r>
        <w:separator/>
      </w:r>
    </w:p>
  </w:footnote>
  <w:footnote w:type="continuationSeparator" w:id="1">
    <w:p w:rsidR="00C40870" w:rsidRDefault="00C40870" w:rsidP="00C4087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C40870"/>
    <w:rsid w:val="00B51720"/>
    <w:rsid w:val="00C40870"/>
    <w:rsid w:val="00D0785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720"/>
  </w:style>
  <w:style w:type="paragraph" w:styleId="Heading1">
    <w:name w:val="heading 1"/>
    <w:basedOn w:val="Normal"/>
    <w:link w:val="Heading1Char"/>
    <w:uiPriority w:val="9"/>
    <w:qFormat/>
    <w:rsid w:val="00C408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link w:val="Heading2Char"/>
    <w:uiPriority w:val="9"/>
    <w:qFormat/>
    <w:rsid w:val="00C40870"/>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link w:val="Heading3Char"/>
    <w:uiPriority w:val="9"/>
    <w:qFormat/>
    <w:rsid w:val="00C40870"/>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Heading4">
    <w:name w:val="heading 4"/>
    <w:basedOn w:val="Normal"/>
    <w:link w:val="Heading4Char"/>
    <w:uiPriority w:val="9"/>
    <w:qFormat/>
    <w:rsid w:val="00C40870"/>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0870"/>
    <w:rPr>
      <w:rFonts w:ascii="Times New Roman" w:eastAsia="Times New Roman" w:hAnsi="Times New Roman" w:cs="Times New Roman"/>
      <w:b/>
      <w:bCs/>
      <w:kern w:val="36"/>
      <w:sz w:val="48"/>
      <w:szCs w:val="48"/>
      <w:lang w:eastAsia="fr-FR"/>
    </w:rPr>
  </w:style>
  <w:style w:type="character" w:customStyle="1" w:styleId="Heading2Char">
    <w:name w:val="Heading 2 Char"/>
    <w:basedOn w:val="DefaultParagraphFont"/>
    <w:link w:val="Heading2"/>
    <w:uiPriority w:val="9"/>
    <w:rsid w:val="00C40870"/>
    <w:rPr>
      <w:rFonts w:ascii="Times New Roman" w:eastAsia="Times New Roman" w:hAnsi="Times New Roman" w:cs="Times New Roman"/>
      <w:b/>
      <w:bCs/>
      <w:sz w:val="36"/>
      <w:szCs w:val="36"/>
      <w:lang w:eastAsia="fr-FR"/>
    </w:rPr>
  </w:style>
  <w:style w:type="character" w:customStyle="1" w:styleId="Heading3Char">
    <w:name w:val="Heading 3 Char"/>
    <w:basedOn w:val="DefaultParagraphFont"/>
    <w:link w:val="Heading3"/>
    <w:uiPriority w:val="9"/>
    <w:rsid w:val="00C40870"/>
    <w:rPr>
      <w:rFonts w:ascii="Times New Roman" w:eastAsia="Times New Roman" w:hAnsi="Times New Roman" w:cs="Times New Roman"/>
      <w:b/>
      <w:bCs/>
      <w:sz w:val="27"/>
      <w:szCs w:val="27"/>
      <w:lang w:eastAsia="fr-FR"/>
    </w:rPr>
  </w:style>
  <w:style w:type="character" w:customStyle="1" w:styleId="Heading4Char">
    <w:name w:val="Heading 4 Char"/>
    <w:basedOn w:val="DefaultParagraphFont"/>
    <w:link w:val="Heading4"/>
    <w:uiPriority w:val="9"/>
    <w:rsid w:val="00C40870"/>
    <w:rPr>
      <w:rFonts w:ascii="Times New Roman" w:eastAsia="Times New Roman" w:hAnsi="Times New Roman" w:cs="Times New Roman"/>
      <w:b/>
      <w:bCs/>
      <w:sz w:val="24"/>
      <w:szCs w:val="24"/>
      <w:lang w:eastAsia="fr-FR"/>
    </w:rPr>
  </w:style>
  <w:style w:type="character" w:customStyle="1" w:styleId="block-editor-rich-texteditable">
    <w:name w:val="block-editor-rich-text__editable"/>
    <w:basedOn w:val="DefaultParagraphFont"/>
    <w:rsid w:val="00C40870"/>
  </w:style>
  <w:style w:type="character" w:styleId="Strong">
    <w:name w:val="Strong"/>
    <w:basedOn w:val="DefaultParagraphFont"/>
    <w:uiPriority w:val="22"/>
    <w:qFormat/>
    <w:rsid w:val="00C40870"/>
    <w:rPr>
      <w:b/>
      <w:bCs/>
    </w:rPr>
  </w:style>
  <w:style w:type="paragraph" w:customStyle="1" w:styleId="kt-adv-heading3074b4fd61-19">
    <w:name w:val="kt-adv-heading3074_b4fd61-19"/>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Emphasis">
    <w:name w:val="Emphasis"/>
    <w:basedOn w:val="DefaultParagraphFont"/>
    <w:uiPriority w:val="20"/>
    <w:qFormat/>
    <w:rsid w:val="00C40870"/>
    <w:rPr>
      <w:i/>
      <w:iCs/>
    </w:rPr>
  </w:style>
  <w:style w:type="paragraph" w:customStyle="1" w:styleId="kt-adv-heading30743dd004-76">
    <w:name w:val="kt-adv-heading3074_3dd004-76"/>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efc1e6-5c">
    <w:name w:val="kt-adv-heading3074_efc1e6-5c"/>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9142f1-fb">
    <w:name w:val="kt-adv-heading3074_9142f1-fb"/>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83c992-e2">
    <w:name w:val="kt-adv-heading3074_83c992-e2"/>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fef324-d6">
    <w:name w:val="kt-adv-heading3074_fef324-d6"/>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7afda8-f7">
    <w:name w:val="kt-adv-heading3074_7afda8-f7"/>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075790-f6">
    <w:name w:val="kt-adv-heading3074_075790-f6"/>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981395-ea">
    <w:name w:val="kt-adv-heading3074_981395-ea"/>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Hyperlink">
    <w:name w:val="Hyperlink"/>
    <w:basedOn w:val="DefaultParagraphFont"/>
    <w:uiPriority w:val="99"/>
    <w:semiHidden/>
    <w:unhideWhenUsed/>
    <w:rsid w:val="00C40870"/>
    <w:rPr>
      <w:color w:val="0000FF"/>
      <w:u w:val="single"/>
    </w:rPr>
  </w:style>
  <w:style w:type="paragraph" w:customStyle="1" w:styleId="kt-adv-heading3074b30fc3-ba">
    <w:name w:val="kt-adv-heading3074_b30fc3-ba"/>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74c50c-73">
    <w:name w:val="kt-adv-heading3074_74c50c-73"/>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84d0eb-9d">
    <w:name w:val="kt-adv-heading3074_84d0eb-9d"/>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a048b2-89">
    <w:name w:val="kt-adv-heading3074_a048b2-89"/>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208c9a-1c">
    <w:name w:val="kt-adv-heading3074_208c9a-1c"/>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a84b32-07">
    <w:name w:val="kt-adv-heading3074_a84b32-07"/>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5c83ab-f4">
    <w:name w:val="kt-adv-heading3074_5c83ab-f4"/>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ea713b-18">
    <w:name w:val="kt-adv-heading3074_ea713b-18"/>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7c661d-8f">
    <w:name w:val="kt-adv-heading3074_7c661d-8f"/>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e26a58-22">
    <w:name w:val="kt-adv-heading3074_e26a58-22"/>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905ac0-2a">
    <w:name w:val="kt-adv-heading3074_905ac0-2a"/>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0a421d-26">
    <w:name w:val="kt-adv-heading3074_0a421d-26"/>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475528-fa">
    <w:name w:val="kt-adv-heading3074_475528-fa"/>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9149e2-ae">
    <w:name w:val="kt-adv-heading3074_9149e2-ae"/>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f75ec1-48">
    <w:name w:val="kt-adv-heading3074_f75ec1-48"/>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074ddc661-f6">
    <w:name w:val="kt-adv-heading3074_ddc661-f6"/>
    <w:basedOn w:val="Normal"/>
    <w:rsid w:val="00C4087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Header">
    <w:name w:val="header"/>
    <w:basedOn w:val="Normal"/>
    <w:link w:val="HeaderChar"/>
    <w:uiPriority w:val="99"/>
    <w:semiHidden/>
    <w:unhideWhenUsed/>
    <w:rsid w:val="00C40870"/>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40870"/>
  </w:style>
  <w:style w:type="paragraph" w:styleId="Footer">
    <w:name w:val="footer"/>
    <w:basedOn w:val="Normal"/>
    <w:link w:val="FooterChar"/>
    <w:uiPriority w:val="99"/>
    <w:unhideWhenUsed/>
    <w:rsid w:val="00C40870"/>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0870"/>
  </w:style>
  <w:style w:type="paragraph" w:styleId="BalloonText">
    <w:name w:val="Balloon Text"/>
    <w:basedOn w:val="Normal"/>
    <w:link w:val="BalloonTextChar"/>
    <w:uiPriority w:val="99"/>
    <w:semiHidden/>
    <w:unhideWhenUsed/>
    <w:rsid w:val="00C408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087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37085029">
      <w:bodyDiv w:val="1"/>
      <w:marLeft w:val="0"/>
      <w:marRight w:val="0"/>
      <w:marTop w:val="0"/>
      <w:marBottom w:val="0"/>
      <w:divBdr>
        <w:top w:val="none" w:sz="0" w:space="0" w:color="auto"/>
        <w:left w:val="none" w:sz="0" w:space="0" w:color="auto"/>
        <w:bottom w:val="none" w:sz="0" w:space="0" w:color="auto"/>
        <w:right w:val="none" w:sz="0" w:space="0" w:color="auto"/>
      </w:divBdr>
      <w:divsChild>
        <w:div w:id="1392541292">
          <w:marLeft w:val="0"/>
          <w:marRight w:val="0"/>
          <w:marTop w:val="0"/>
          <w:marBottom w:val="0"/>
          <w:divBdr>
            <w:top w:val="none" w:sz="0" w:space="0" w:color="auto"/>
            <w:left w:val="none" w:sz="0" w:space="0" w:color="auto"/>
            <w:bottom w:val="none" w:sz="0" w:space="0" w:color="auto"/>
            <w:right w:val="none" w:sz="0" w:space="0" w:color="auto"/>
          </w:divBdr>
        </w:div>
        <w:div w:id="913976214">
          <w:marLeft w:val="0"/>
          <w:marRight w:val="0"/>
          <w:marTop w:val="0"/>
          <w:marBottom w:val="0"/>
          <w:divBdr>
            <w:top w:val="none" w:sz="0" w:space="0" w:color="auto"/>
            <w:left w:val="none" w:sz="0" w:space="0" w:color="auto"/>
            <w:bottom w:val="none" w:sz="0" w:space="0" w:color="auto"/>
            <w:right w:val="none" w:sz="0" w:space="0" w:color="auto"/>
          </w:divBdr>
          <w:divsChild>
            <w:div w:id="782456280">
              <w:marLeft w:val="0"/>
              <w:marRight w:val="0"/>
              <w:marTop w:val="0"/>
              <w:marBottom w:val="0"/>
              <w:divBdr>
                <w:top w:val="none" w:sz="0" w:space="0" w:color="auto"/>
                <w:left w:val="none" w:sz="0" w:space="0" w:color="auto"/>
                <w:bottom w:val="none" w:sz="0" w:space="0" w:color="auto"/>
                <w:right w:val="none" w:sz="0" w:space="0" w:color="auto"/>
              </w:divBdr>
            </w:div>
            <w:div w:id="1723748430">
              <w:marLeft w:val="0"/>
              <w:marRight w:val="0"/>
              <w:marTop w:val="0"/>
              <w:marBottom w:val="0"/>
              <w:divBdr>
                <w:top w:val="none" w:sz="0" w:space="0" w:color="auto"/>
                <w:left w:val="none" w:sz="0" w:space="0" w:color="auto"/>
                <w:bottom w:val="none" w:sz="0" w:space="0" w:color="auto"/>
                <w:right w:val="none" w:sz="0" w:space="0" w:color="auto"/>
              </w:divBdr>
            </w:div>
            <w:div w:id="1520778413">
              <w:marLeft w:val="0"/>
              <w:marRight w:val="0"/>
              <w:marTop w:val="0"/>
              <w:marBottom w:val="0"/>
              <w:divBdr>
                <w:top w:val="none" w:sz="0" w:space="0" w:color="auto"/>
                <w:left w:val="none" w:sz="0" w:space="0" w:color="auto"/>
                <w:bottom w:val="none" w:sz="0" w:space="0" w:color="auto"/>
                <w:right w:val="none" w:sz="0" w:space="0" w:color="auto"/>
              </w:divBdr>
              <w:divsChild>
                <w:div w:id="1384251694">
                  <w:marLeft w:val="0"/>
                  <w:marRight w:val="0"/>
                  <w:marTop w:val="0"/>
                  <w:marBottom w:val="0"/>
                  <w:divBdr>
                    <w:top w:val="none" w:sz="0" w:space="0" w:color="auto"/>
                    <w:left w:val="none" w:sz="0" w:space="0" w:color="auto"/>
                    <w:bottom w:val="none" w:sz="0" w:space="0" w:color="auto"/>
                    <w:right w:val="none" w:sz="0" w:space="0" w:color="auto"/>
                  </w:divBdr>
                </w:div>
              </w:divsChild>
            </w:div>
            <w:div w:id="1447499669">
              <w:marLeft w:val="0"/>
              <w:marRight w:val="0"/>
              <w:marTop w:val="0"/>
              <w:marBottom w:val="0"/>
              <w:divBdr>
                <w:top w:val="none" w:sz="0" w:space="0" w:color="auto"/>
                <w:left w:val="none" w:sz="0" w:space="0" w:color="auto"/>
                <w:bottom w:val="none" w:sz="0" w:space="0" w:color="auto"/>
                <w:right w:val="none" w:sz="0" w:space="0" w:color="auto"/>
              </w:divBdr>
            </w:div>
            <w:div w:id="780343991">
              <w:marLeft w:val="0"/>
              <w:marRight w:val="0"/>
              <w:marTop w:val="0"/>
              <w:marBottom w:val="0"/>
              <w:divBdr>
                <w:top w:val="none" w:sz="0" w:space="0" w:color="auto"/>
                <w:left w:val="none" w:sz="0" w:space="0" w:color="auto"/>
                <w:bottom w:val="none" w:sz="0" w:space="0" w:color="auto"/>
                <w:right w:val="none" w:sz="0" w:space="0" w:color="auto"/>
              </w:divBdr>
            </w:div>
            <w:div w:id="1900360654">
              <w:marLeft w:val="0"/>
              <w:marRight w:val="0"/>
              <w:marTop w:val="0"/>
              <w:marBottom w:val="0"/>
              <w:divBdr>
                <w:top w:val="none" w:sz="0" w:space="0" w:color="auto"/>
                <w:left w:val="none" w:sz="0" w:space="0" w:color="auto"/>
                <w:bottom w:val="none" w:sz="0" w:space="0" w:color="auto"/>
                <w:right w:val="none" w:sz="0" w:space="0" w:color="auto"/>
              </w:divBdr>
            </w:div>
            <w:div w:id="158078018">
              <w:marLeft w:val="0"/>
              <w:marRight w:val="0"/>
              <w:marTop w:val="0"/>
              <w:marBottom w:val="0"/>
              <w:divBdr>
                <w:top w:val="none" w:sz="0" w:space="0" w:color="auto"/>
                <w:left w:val="none" w:sz="0" w:space="0" w:color="auto"/>
                <w:bottom w:val="none" w:sz="0" w:space="0" w:color="auto"/>
                <w:right w:val="none" w:sz="0" w:space="0" w:color="auto"/>
              </w:divBdr>
            </w:div>
            <w:div w:id="1182010726">
              <w:marLeft w:val="0"/>
              <w:marRight w:val="0"/>
              <w:marTop w:val="0"/>
              <w:marBottom w:val="0"/>
              <w:divBdr>
                <w:top w:val="none" w:sz="0" w:space="0" w:color="auto"/>
                <w:left w:val="none" w:sz="0" w:space="0" w:color="auto"/>
                <w:bottom w:val="none" w:sz="0" w:space="0" w:color="auto"/>
                <w:right w:val="none" w:sz="0" w:space="0" w:color="auto"/>
              </w:divBdr>
            </w:div>
            <w:div w:id="2073238646">
              <w:marLeft w:val="0"/>
              <w:marRight w:val="0"/>
              <w:marTop w:val="0"/>
              <w:marBottom w:val="0"/>
              <w:divBdr>
                <w:top w:val="none" w:sz="0" w:space="0" w:color="auto"/>
                <w:left w:val="none" w:sz="0" w:space="0" w:color="auto"/>
                <w:bottom w:val="none" w:sz="0" w:space="0" w:color="auto"/>
                <w:right w:val="none" w:sz="0" w:space="0" w:color="auto"/>
              </w:divBdr>
            </w:div>
            <w:div w:id="1773629110">
              <w:marLeft w:val="0"/>
              <w:marRight w:val="0"/>
              <w:marTop w:val="0"/>
              <w:marBottom w:val="0"/>
              <w:divBdr>
                <w:top w:val="none" w:sz="0" w:space="0" w:color="auto"/>
                <w:left w:val="none" w:sz="0" w:space="0" w:color="auto"/>
                <w:bottom w:val="none" w:sz="0" w:space="0" w:color="auto"/>
                <w:right w:val="none" w:sz="0" w:space="0" w:color="auto"/>
              </w:divBdr>
            </w:div>
            <w:div w:id="1877307800">
              <w:marLeft w:val="0"/>
              <w:marRight w:val="0"/>
              <w:marTop w:val="0"/>
              <w:marBottom w:val="0"/>
              <w:divBdr>
                <w:top w:val="none" w:sz="0" w:space="0" w:color="auto"/>
                <w:left w:val="none" w:sz="0" w:space="0" w:color="auto"/>
                <w:bottom w:val="none" w:sz="0" w:space="0" w:color="auto"/>
                <w:right w:val="none" w:sz="0" w:space="0" w:color="auto"/>
              </w:divBdr>
            </w:div>
            <w:div w:id="71589870">
              <w:marLeft w:val="0"/>
              <w:marRight w:val="0"/>
              <w:marTop w:val="0"/>
              <w:marBottom w:val="0"/>
              <w:divBdr>
                <w:top w:val="none" w:sz="0" w:space="0" w:color="auto"/>
                <w:left w:val="none" w:sz="0" w:space="0" w:color="auto"/>
                <w:bottom w:val="none" w:sz="0" w:space="0" w:color="auto"/>
                <w:right w:val="none" w:sz="0" w:space="0" w:color="auto"/>
              </w:divBdr>
            </w:div>
            <w:div w:id="1660965185">
              <w:marLeft w:val="0"/>
              <w:marRight w:val="0"/>
              <w:marTop w:val="0"/>
              <w:marBottom w:val="0"/>
              <w:divBdr>
                <w:top w:val="none" w:sz="0" w:space="0" w:color="auto"/>
                <w:left w:val="none" w:sz="0" w:space="0" w:color="auto"/>
                <w:bottom w:val="none" w:sz="0" w:space="0" w:color="auto"/>
                <w:right w:val="none" w:sz="0" w:space="0" w:color="auto"/>
              </w:divBdr>
            </w:div>
            <w:div w:id="956445428">
              <w:marLeft w:val="0"/>
              <w:marRight w:val="0"/>
              <w:marTop w:val="0"/>
              <w:marBottom w:val="0"/>
              <w:divBdr>
                <w:top w:val="none" w:sz="0" w:space="0" w:color="auto"/>
                <w:left w:val="none" w:sz="0" w:space="0" w:color="auto"/>
                <w:bottom w:val="none" w:sz="0" w:space="0" w:color="auto"/>
                <w:right w:val="none" w:sz="0" w:space="0" w:color="auto"/>
              </w:divBdr>
            </w:div>
            <w:div w:id="1093355718">
              <w:marLeft w:val="0"/>
              <w:marRight w:val="0"/>
              <w:marTop w:val="0"/>
              <w:marBottom w:val="0"/>
              <w:divBdr>
                <w:top w:val="none" w:sz="0" w:space="0" w:color="auto"/>
                <w:left w:val="none" w:sz="0" w:space="0" w:color="auto"/>
                <w:bottom w:val="none" w:sz="0" w:space="0" w:color="auto"/>
                <w:right w:val="none" w:sz="0" w:space="0" w:color="auto"/>
              </w:divBdr>
            </w:div>
            <w:div w:id="1841240125">
              <w:marLeft w:val="0"/>
              <w:marRight w:val="0"/>
              <w:marTop w:val="0"/>
              <w:marBottom w:val="0"/>
              <w:divBdr>
                <w:top w:val="none" w:sz="0" w:space="0" w:color="auto"/>
                <w:left w:val="none" w:sz="0" w:space="0" w:color="auto"/>
                <w:bottom w:val="none" w:sz="0" w:space="0" w:color="auto"/>
                <w:right w:val="none" w:sz="0" w:space="0" w:color="auto"/>
              </w:divBdr>
            </w:div>
            <w:div w:id="2036617674">
              <w:marLeft w:val="0"/>
              <w:marRight w:val="0"/>
              <w:marTop w:val="0"/>
              <w:marBottom w:val="0"/>
              <w:divBdr>
                <w:top w:val="none" w:sz="0" w:space="0" w:color="auto"/>
                <w:left w:val="none" w:sz="0" w:space="0" w:color="auto"/>
                <w:bottom w:val="none" w:sz="0" w:space="0" w:color="auto"/>
                <w:right w:val="none" w:sz="0" w:space="0" w:color="auto"/>
              </w:divBdr>
            </w:div>
            <w:div w:id="1385719687">
              <w:marLeft w:val="0"/>
              <w:marRight w:val="0"/>
              <w:marTop w:val="0"/>
              <w:marBottom w:val="0"/>
              <w:divBdr>
                <w:top w:val="none" w:sz="0" w:space="0" w:color="auto"/>
                <w:left w:val="none" w:sz="0" w:space="0" w:color="auto"/>
                <w:bottom w:val="none" w:sz="0" w:space="0" w:color="auto"/>
                <w:right w:val="none" w:sz="0" w:space="0" w:color="auto"/>
              </w:divBdr>
            </w:div>
            <w:div w:id="1353989832">
              <w:marLeft w:val="0"/>
              <w:marRight w:val="0"/>
              <w:marTop w:val="0"/>
              <w:marBottom w:val="0"/>
              <w:divBdr>
                <w:top w:val="none" w:sz="0" w:space="0" w:color="auto"/>
                <w:left w:val="none" w:sz="0" w:space="0" w:color="auto"/>
                <w:bottom w:val="none" w:sz="0" w:space="0" w:color="auto"/>
                <w:right w:val="none" w:sz="0" w:space="0" w:color="auto"/>
              </w:divBdr>
            </w:div>
            <w:div w:id="174197502">
              <w:marLeft w:val="0"/>
              <w:marRight w:val="0"/>
              <w:marTop w:val="0"/>
              <w:marBottom w:val="0"/>
              <w:divBdr>
                <w:top w:val="none" w:sz="0" w:space="0" w:color="auto"/>
                <w:left w:val="none" w:sz="0" w:space="0" w:color="auto"/>
                <w:bottom w:val="none" w:sz="0" w:space="0" w:color="auto"/>
                <w:right w:val="none" w:sz="0" w:space="0" w:color="auto"/>
              </w:divBdr>
            </w:div>
            <w:div w:id="721490212">
              <w:marLeft w:val="0"/>
              <w:marRight w:val="0"/>
              <w:marTop w:val="0"/>
              <w:marBottom w:val="0"/>
              <w:divBdr>
                <w:top w:val="none" w:sz="0" w:space="0" w:color="auto"/>
                <w:left w:val="none" w:sz="0" w:space="0" w:color="auto"/>
                <w:bottom w:val="none" w:sz="0" w:space="0" w:color="auto"/>
                <w:right w:val="none" w:sz="0" w:space="0" w:color="auto"/>
              </w:divBdr>
              <w:divsChild>
                <w:div w:id="850875769">
                  <w:marLeft w:val="0"/>
                  <w:marRight w:val="0"/>
                  <w:marTop w:val="0"/>
                  <w:marBottom w:val="0"/>
                  <w:divBdr>
                    <w:top w:val="none" w:sz="0" w:space="0" w:color="auto"/>
                    <w:left w:val="none" w:sz="0" w:space="0" w:color="auto"/>
                    <w:bottom w:val="none" w:sz="0" w:space="0" w:color="auto"/>
                    <w:right w:val="none" w:sz="0" w:space="0" w:color="auto"/>
                  </w:divBdr>
                  <w:divsChild>
                    <w:div w:id="1822117234">
                      <w:marLeft w:val="0"/>
                      <w:marRight w:val="0"/>
                      <w:marTop w:val="0"/>
                      <w:marBottom w:val="0"/>
                      <w:divBdr>
                        <w:top w:val="none" w:sz="0" w:space="0" w:color="auto"/>
                        <w:left w:val="none" w:sz="0" w:space="0" w:color="auto"/>
                        <w:bottom w:val="none" w:sz="0" w:space="0" w:color="auto"/>
                        <w:right w:val="none" w:sz="0" w:space="0" w:color="auto"/>
                      </w:divBdr>
                      <w:divsChild>
                        <w:div w:id="86451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495043">
              <w:marLeft w:val="0"/>
              <w:marRight w:val="0"/>
              <w:marTop w:val="0"/>
              <w:marBottom w:val="0"/>
              <w:divBdr>
                <w:top w:val="none" w:sz="0" w:space="0" w:color="auto"/>
                <w:left w:val="none" w:sz="0" w:space="0" w:color="auto"/>
                <w:bottom w:val="none" w:sz="0" w:space="0" w:color="auto"/>
                <w:right w:val="none" w:sz="0" w:space="0" w:color="auto"/>
              </w:divBdr>
            </w:div>
            <w:div w:id="1806391424">
              <w:marLeft w:val="0"/>
              <w:marRight w:val="0"/>
              <w:marTop w:val="0"/>
              <w:marBottom w:val="0"/>
              <w:divBdr>
                <w:top w:val="none" w:sz="0" w:space="0" w:color="auto"/>
                <w:left w:val="none" w:sz="0" w:space="0" w:color="auto"/>
                <w:bottom w:val="none" w:sz="0" w:space="0" w:color="auto"/>
                <w:right w:val="none" w:sz="0" w:space="0" w:color="auto"/>
              </w:divBdr>
            </w:div>
            <w:div w:id="1216619929">
              <w:marLeft w:val="0"/>
              <w:marRight w:val="0"/>
              <w:marTop w:val="0"/>
              <w:marBottom w:val="0"/>
              <w:divBdr>
                <w:top w:val="none" w:sz="0" w:space="0" w:color="auto"/>
                <w:left w:val="none" w:sz="0" w:space="0" w:color="auto"/>
                <w:bottom w:val="none" w:sz="0" w:space="0" w:color="auto"/>
                <w:right w:val="none" w:sz="0" w:space="0" w:color="auto"/>
              </w:divBdr>
            </w:div>
            <w:div w:id="1697461224">
              <w:marLeft w:val="0"/>
              <w:marRight w:val="0"/>
              <w:marTop w:val="0"/>
              <w:marBottom w:val="0"/>
              <w:divBdr>
                <w:top w:val="none" w:sz="0" w:space="0" w:color="auto"/>
                <w:left w:val="none" w:sz="0" w:space="0" w:color="auto"/>
                <w:bottom w:val="none" w:sz="0" w:space="0" w:color="auto"/>
                <w:right w:val="none" w:sz="0" w:space="0" w:color="auto"/>
              </w:divBdr>
            </w:div>
            <w:div w:id="1737969013">
              <w:marLeft w:val="0"/>
              <w:marRight w:val="0"/>
              <w:marTop w:val="0"/>
              <w:marBottom w:val="0"/>
              <w:divBdr>
                <w:top w:val="none" w:sz="0" w:space="0" w:color="auto"/>
                <w:left w:val="none" w:sz="0" w:space="0" w:color="auto"/>
                <w:bottom w:val="none" w:sz="0" w:space="0" w:color="auto"/>
                <w:right w:val="none" w:sz="0" w:space="0" w:color="auto"/>
              </w:divBdr>
            </w:div>
            <w:div w:id="548499336">
              <w:marLeft w:val="0"/>
              <w:marRight w:val="0"/>
              <w:marTop w:val="0"/>
              <w:marBottom w:val="0"/>
              <w:divBdr>
                <w:top w:val="none" w:sz="0" w:space="0" w:color="auto"/>
                <w:left w:val="none" w:sz="0" w:space="0" w:color="auto"/>
                <w:bottom w:val="none" w:sz="0" w:space="0" w:color="auto"/>
                <w:right w:val="none" w:sz="0" w:space="0" w:color="auto"/>
              </w:divBdr>
            </w:div>
            <w:div w:id="1626545731">
              <w:marLeft w:val="0"/>
              <w:marRight w:val="0"/>
              <w:marTop w:val="0"/>
              <w:marBottom w:val="0"/>
              <w:divBdr>
                <w:top w:val="none" w:sz="0" w:space="0" w:color="auto"/>
                <w:left w:val="none" w:sz="0" w:space="0" w:color="auto"/>
                <w:bottom w:val="none" w:sz="0" w:space="0" w:color="auto"/>
                <w:right w:val="none" w:sz="0" w:space="0" w:color="auto"/>
              </w:divBdr>
            </w:div>
            <w:div w:id="2045514956">
              <w:marLeft w:val="0"/>
              <w:marRight w:val="0"/>
              <w:marTop w:val="0"/>
              <w:marBottom w:val="0"/>
              <w:divBdr>
                <w:top w:val="none" w:sz="0" w:space="0" w:color="auto"/>
                <w:left w:val="none" w:sz="0" w:space="0" w:color="auto"/>
                <w:bottom w:val="none" w:sz="0" w:space="0" w:color="auto"/>
                <w:right w:val="none" w:sz="0" w:space="0" w:color="auto"/>
              </w:divBdr>
            </w:div>
            <w:div w:id="1984505756">
              <w:marLeft w:val="0"/>
              <w:marRight w:val="0"/>
              <w:marTop w:val="0"/>
              <w:marBottom w:val="0"/>
              <w:divBdr>
                <w:top w:val="none" w:sz="0" w:space="0" w:color="auto"/>
                <w:left w:val="none" w:sz="0" w:space="0" w:color="auto"/>
                <w:bottom w:val="none" w:sz="0" w:space="0" w:color="auto"/>
                <w:right w:val="none" w:sz="0" w:space="0" w:color="auto"/>
              </w:divBdr>
            </w:div>
            <w:div w:id="370232013">
              <w:marLeft w:val="0"/>
              <w:marRight w:val="0"/>
              <w:marTop w:val="0"/>
              <w:marBottom w:val="0"/>
              <w:divBdr>
                <w:top w:val="none" w:sz="0" w:space="0" w:color="auto"/>
                <w:left w:val="none" w:sz="0" w:space="0" w:color="auto"/>
                <w:bottom w:val="none" w:sz="0" w:space="0" w:color="auto"/>
                <w:right w:val="none" w:sz="0" w:space="0" w:color="auto"/>
              </w:divBdr>
            </w:div>
            <w:div w:id="1262448103">
              <w:marLeft w:val="0"/>
              <w:marRight w:val="0"/>
              <w:marTop w:val="0"/>
              <w:marBottom w:val="0"/>
              <w:divBdr>
                <w:top w:val="none" w:sz="0" w:space="0" w:color="auto"/>
                <w:left w:val="none" w:sz="0" w:space="0" w:color="auto"/>
                <w:bottom w:val="none" w:sz="0" w:space="0" w:color="auto"/>
                <w:right w:val="none" w:sz="0" w:space="0" w:color="auto"/>
              </w:divBdr>
            </w:div>
            <w:div w:id="1716083298">
              <w:marLeft w:val="0"/>
              <w:marRight w:val="0"/>
              <w:marTop w:val="0"/>
              <w:marBottom w:val="0"/>
              <w:divBdr>
                <w:top w:val="none" w:sz="0" w:space="0" w:color="auto"/>
                <w:left w:val="none" w:sz="0" w:space="0" w:color="auto"/>
                <w:bottom w:val="none" w:sz="0" w:space="0" w:color="auto"/>
                <w:right w:val="none" w:sz="0" w:space="0" w:color="auto"/>
              </w:divBdr>
            </w:div>
            <w:div w:id="134029022">
              <w:marLeft w:val="0"/>
              <w:marRight w:val="0"/>
              <w:marTop w:val="0"/>
              <w:marBottom w:val="0"/>
              <w:divBdr>
                <w:top w:val="none" w:sz="0" w:space="0" w:color="auto"/>
                <w:left w:val="none" w:sz="0" w:space="0" w:color="auto"/>
                <w:bottom w:val="none" w:sz="0" w:space="0" w:color="auto"/>
                <w:right w:val="none" w:sz="0" w:space="0" w:color="auto"/>
              </w:divBdr>
            </w:div>
            <w:div w:id="994803266">
              <w:marLeft w:val="0"/>
              <w:marRight w:val="0"/>
              <w:marTop w:val="0"/>
              <w:marBottom w:val="0"/>
              <w:divBdr>
                <w:top w:val="none" w:sz="0" w:space="0" w:color="auto"/>
                <w:left w:val="none" w:sz="0" w:space="0" w:color="auto"/>
                <w:bottom w:val="none" w:sz="0" w:space="0" w:color="auto"/>
                <w:right w:val="none" w:sz="0" w:space="0" w:color="auto"/>
              </w:divBdr>
            </w:div>
            <w:div w:id="1522668673">
              <w:marLeft w:val="0"/>
              <w:marRight w:val="0"/>
              <w:marTop w:val="0"/>
              <w:marBottom w:val="0"/>
              <w:divBdr>
                <w:top w:val="none" w:sz="0" w:space="0" w:color="auto"/>
                <w:left w:val="none" w:sz="0" w:space="0" w:color="auto"/>
                <w:bottom w:val="none" w:sz="0" w:space="0" w:color="auto"/>
                <w:right w:val="none" w:sz="0" w:space="0" w:color="auto"/>
              </w:divBdr>
            </w:div>
            <w:div w:id="641236611">
              <w:marLeft w:val="0"/>
              <w:marRight w:val="0"/>
              <w:marTop w:val="0"/>
              <w:marBottom w:val="0"/>
              <w:divBdr>
                <w:top w:val="none" w:sz="0" w:space="0" w:color="auto"/>
                <w:left w:val="none" w:sz="0" w:space="0" w:color="auto"/>
                <w:bottom w:val="none" w:sz="0" w:space="0" w:color="auto"/>
                <w:right w:val="none" w:sz="0" w:space="0" w:color="auto"/>
              </w:divBdr>
            </w:div>
            <w:div w:id="280848001">
              <w:marLeft w:val="0"/>
              <w:marRight w:val="0"/>
              <w:marTop w:val="0"/>
              <w:marBottom w:val="0"/>
              <w:divBdr>
                <w:top w:val="none" w:sz="0" w:space="0" w:color="auto"/>
                <w:left w:val="none" w:sz="0" w:space="0" w:color="auto"/>
                <w:bottom w:val="none" w:sz="0" w:space="0" w:color="auto"/>
                <w:right w:val="none" w:sz="0" w:space="0" w:color="auto"/>
              </w:divBdr>
            </w:div>
            <w:div w:id="2135248382">
              <w:marLeft w:val="0"/>
              <w:marRight w:val="0"/>
              <w:marTop w:val="0"/>
              <w:marBottom w:val="0"/>
              <w:divBdr>
                <w:top w:val="none" w:sz="0" w:space="0" w:color="auto"/>
                <w:left w:val="none" w:sz="0" w:space="0" w:color="auto"/>
                <w:bottom w:val="none" w:sz="0" w:space="0" w:color="auto"/>
                <w:right w:val="none" w:sz="0" w:space="0" w:color="auto"/>
              </w:divBdr>
            </w:div>
            <w:div w:id="775831311">
              <w:marLeft w:val="0"/>
              <w:marRight w:val="0"/>
              <w:marTop w:val="0"/>
              <w:marBottom w:val="0"/>
              <w:divBdr>
                <w:top w:val="none" w:sz="0" w:space="0" w:color="auto"/>
                <w:left w:val="none" w:sz="0" w:space="0" w:color="auto"/>
                <w:bottom w:val="none" w:sz="0" w:space="0" w:color="auto"/>
                <w:right w:val="none" w:sz="0" w:space="0" w:color="auto"/>
              </w:divBdr>
            </w:div>
            <w:div w:id="1330523688">
              <w:marLeft w:val="0"/>
              <w:marRight w:val="0"/>
              <w:marTop w:val="0"/>
              <w:marBottom w:val="0"/>
              <w:divBdr>
                <w:top w:val="none" w:sz="0" w:space="0" w:color="auto"/>
                <w:left w:val="none" w:sz="0" w:space="0" w:color="auto"/>
                <w:bottom w:val="none" w:sz="0" w:space="0" w:color="auto"/>
                <w:right w:val="none" w:sz="0" w:space="0" w:color="auto"/>
              </w:divBdr>
            </w:div>
            <w:div w:id="1256011837">
              <w:marLeft w:val="0"/>
              <w:marRight w:val="0"/>
              <w:marTop w:val="0"/>
              <w:marBottom w:val="0"/>
              <w:divBdr>
                <w:top w:val="none" w:sz="0" w:space="0" w:color="auto"/>
                <w:left w:val="none" w:sz="0" w:space="0" w:color="auto"/>
                <w:bottom w:val="none" w:sz="0" w:space="0" w:color="auto"/>
                <w:right w:val="none" w:sz="0" w:space="0" w:color="auto"/>
              </w:divBdr>
            </w:div>
            <w:div w:id="109399645">
              <w:marLeft w:val="0"/>
              <w:marRight w:val="0"/>
              <w:marTop w:val="0"/>
              <w:marBottom w:val="0"/>
              <w:divBdr>
                <w:top w:val="none" w:sz="0" w:space="0" w:color="auto"/>
                <w:left w:val="none" w:sz="0" w:space="0" w:color="auto"/>
                <w:bottom w:val="none" w:sz="0" w:space="0" w:color="auto"/>
                <w:right w:val="none" w:sz="0" w:space="0" w:color="auto"/>
              </w:divBdr>
            </w:div>
            <w:div w:id="1074088003">
              <w:marLeft w:val="0"/>
              <w:marRight w:val="0"/>
              <w:marTop w:val="0"/>
              <w:marBottom w:val="0"/>
              <w:divBdr>
                <w:top w:val="none" w:sz="0" w:space="0" w:color="auto"/>
                <w:left w:val="none" w:sz="0" w:space="0" w:color="auto"/>
                <w:bottom w:val="none" w:sz="0" w:space="0" w:color="auto"/>
                <w:right w:val="none" w:sz="0" w:space="0" w:color="auto"/>
              </w:divBdr>
              <w:divsChild>
                <w:div w:id="1467770592">
                  <w:marLeft w:val="0"/>
                  <w:marRight w:val="0"/>
                  <w:marTop w:val="0"/>
                  <w:marBottom w:val="0"/>
                  <w:divBdr>
                    <w:top w:val="none" w:sz="0" w:space="0" w:color="auto"/>
                    <w:left w:val="none" w:sz="0" w:space="0" w:color="auto"/>
                    <w:bottom w:val="none" w:sz="0" w:space="0" w:color="auto"/>
                    <w:right w:val="none" w:sz="0" w:space="0" w:color="auto"/>
                  </w:divBdr>
                </w:div>
              </w:divsChild>
            </w:div>
            <w:div w:id="1584874360">
              <w:marLeft w:val="0"/>
              <w:marRight w:val="0"/>
              <w:marTop w:val="0"/>
              <w:marBottom w:val="0"/>
              <w:divBdr>
                <w:top w:val="none" w:sz="0" w:space="0" w:color="auto"/>
                <w:left w:val="none" w:sz="0" w:space="0" w:color="auto"/>
                <w:bottom w:val="none" w:sz="0" w:space="0" w:color="auto"/>
                <w:right w:val="none" w:sz="0" w:space="0" w:color="auto"/>
              </w:divBdr>
            </w:div>
            <w:div w:id="16584861">
              <w:marLeft w:val="0"/>
              <w:marRight w:val="0"/>
              <w:marTop w:val="0"/>
              <w:marBottom w:val="0"/>
              <w:divBdr>
                <w:top w:val="none" w:sz="0" w:space="0" w:color="auto"/>
                <w:left w:val="none" w:sz="0" w:space="0" w:color="auto"/>
                <w:bottom w:val="none" w:sz="0" w:space="0" w:color="auto"/>
                <w:right w:val="none" w:sz="0" w:space="0" w:color="auto"/>
              </w:divBdr>
            </w:div>
            <w:div w:id="1888106749">
              <w:marLeft w:val="0"/>
              <w:marRight w:val="0"/>
              <w:marTop w:val="0"/>
              <w:marBottom w:val="0"/>
              <w:divBdr>
                <w:top w:val="none" w:sz="0" w:space="0" w:color="auto"/>
                <w:left w:val="none" w:sz="0" w:space="0" w:color="auto"/>
                <w:bottom w:val="none" w:sz="0" w:space="0" w:color="auto"/>
                <w:right w:val="none" w:sz="0" w:space="0" w:color="auto"/>
              </w:divBdr>
            </w:div>
            <w:div w:id="1579746850">
              <w:marLeft w:val="0"/>
              <w:marRight w:val="0"/>
              <w:marTop w:val="0"/>
              <w:marBottom w:val="0"/>
              <w:divBdr>
                <w:top w:val="none" w:sz="0" w:space="0" w:color="auto"/>
                <w:left w:val="none" w:sz="0" w:space="0" w:color="auto"/>
                <w:bottom w:val="none" w:sz="0" w:space="0" w:color="auto"/>
                <w:right w:val="none" w:sz="0" w:space="0" w:color="auto"/>
              </w:divBdr>
            </w:div>
            <w:div w:id="1173453411">
              <w:marLeft w:val="0"/>
              <w:marRight w:val="0"/>
              <w:marTop w:val="0"/>
              <w:marBottom w:val="0"/>
              <w:divBdr>
                <w:top w:val="none" w:sz="0" w:space="0" w:color="auto"/>
                <w:left w:val="none" w:sz="0" w:space="0" w:color="auto"/>
                <w:bottom w:val="none" w:sz="0" w:space="0" w:color="auto"/>
                <w:right w:val="none" w:sz="0" w:space="0" w:color="auto"/>
              </w:divBdr>
            </w:div>
            <w:div w:id="1713115898">
              <w:marLeft w:val="0"/>
              <w:marRight w:val="0"/>
              <w:marTop w:val="0"/>
              <w:marBottom w:val="0"/>
              <w:divBdr>
                <w:top w:val="none" w:sz="0" w:space="0" w:color="auto"/>
                <w:left w:val="none" w:sz="0" w:space="0" w:color="auto"/>
                <w:bottom w:val="none" w:sz="0" w:space="0" w:color="auto"/>
                <w:right w:val="none" w:sz="0" w:space="0" w:color="auto"/>
              </w:divBdr>
            </w:div>
            <w:div w:id="214061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3639</Words>
  <Characters>20020</Characters>
  <Application>Microsoft Office Word</Application>
  <DocSecurity>0</DocSecurity>
  <Lines>166</Lines>
  <Paragraphs>47</Paragraphs>
  <ScaleCrop>false</ScaleCrop>
  <Company/>
  <LinksUpToDate>false</LinksUpToDate>
  <CharactersWithSpaces>23612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3</cp:revision>
  <dcterms:created xsi:type="dcterms:W3CDTF">2026-03-09T17:31:00Z</dcterms:created>
  <dcterms:modified xsi:type="dcterms:W3CDTF">2026-03-09T17:42:00Z</dcterms:modified>
</cp:coreProperties>
</file>